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81" w:rsidRPr="00B01985" w:rsidRDefault="00C12C81" w:rsidP="00463938">
      <w:pPr>
        <w:spacing w:after="0" w:line="240" w:lineRule="auto"/>
        <w:jc w:val="both"/>
        <w:rPr>
          <w:rFonts w:ascii="Times New Roman" w:eastAsia="Times New Roman" w:hAnsi="Times New Roman" w:cs="Times New Roman"/>
          <w:sz w:val="20"/>
          <w:szCs w:val="20"/>
          <w:lang w:eastAsia="hr-HR"/>
        </w:rPr>
      </w:pPr>
      <w:r w:rsidRPr="00B01985">
        <w:rPr>
          <w:rFonts w:ascii="Times New Roman" w:eastAsia="Times New Roman" w:hAnsi="Times New Roman" w:cs="Times New Roman"/>
          <w:sz w:val="20"/>
          <w:szCs w:val="20"/>
          <w:lang w:eastAsia="hr-HR"/>
        </w:rPr>
        <w:t>Na temelju čl.</w:t>
      </w:r>
      <w:r w:rsidR="007108F2" w:rsidRPr="00B01985">
        <w:rPr>
          <w:rFonts w:ascii="Times New Roman" w:eastAsia="Times New Roman" w:hAnsi="Times New Roman" w:cs="Times New Roman"/>
          <w:sz w:val="20"/>
          <w:szCs w:val="20"/>
          <w:lang w:eastAsia="hr-HR"/>
        </w:rPr>
        <w:t xml:space="preserve"> </w:t>
      </w:r>
      <w:r w:rsidRPr="00B01985">
        <w:rPr>
          <w:rFonts w:ascii="Times New Roman" w:eastAsia="Times New Roman" w:hAnsi="Times New Roman" w:cs="Times New Roman"/>
          <w:sz w:val="20"/>
          <w:szCs w:val="20"/>
          <w:lang w:eastAsia="hr-HR"/>
        </w:rPr>
        <w:t>125. i 126. Zakona o radu (</w:t>
      </w:r>
      <w:r w:rsidR="00CB193C" w:rsidRPr="00B01985">
        <w:rPr>
          <w:rFonts w:ascii="Times New Roman" w:eastAsia="Times New Roman" w:hAnsi="Times New Roman" w:cs="Times New Roman"/>
          <w:sz w:val="20"/>
          <w:szCs w:val="20"/>
          <w:lang w:eastAsia="hr-HR"/>
        </w:rPr>
        <w:t>„</w:t>
      </w:r>
      <w:r w:rsidRPr="00B01985">
        <w:rPr>
          <w:rFonts w:ascii="Times New Roman" w:eastAsia="Times New Roman" w:hAnsi="Times New Roman" w:cs="Times New Roman"/>
          <w:sz w:val="20"/>
          <w:szCs w:val="20"/>
          <w:lang w:eastAsia="hr-HR"/>
        </w:rPr>
        <w:t>Narodne Novine</w:t>
      </w:r>
      <w:r w:rsidR="00CB193C" w:rsidRPr="00B01985">
        <w:rPr>
          <w:rFonts w:ascii="Times New Roman" w:eastAsia="Times New Roman" w:hAnsi="Times New Roman" w:cs="Times New Roman"/>
          <w:sz w:val="20"/>
          <w:szCs w:val="20"/>
          <w:lang w:eastAsia="hr-HR"/>
        </w:rPr>
        <w:t>“ br.</w:t>
      </w:r>
      <w:r w:rsidRPr="00B01985">
        <w:rPr>
          <w:rFonts w:ascii="Times New Roman" w:eastAsia="Times New Roman" w:hAnsi="Times New Roman" w:cs="Times New Roman"/>
          <w:sz w:val="20"/>
          <w:szCs w:val="20"/>
          <w:lang w:eastAsia="hr-HR"/>
        </w:rPr>
        <w:t xml:space="preserve"> </w:t>
      </w:r>
      <w:r w:rsidR="0018694A" w:rsidRPr="00B01985">
        <w:rPr>
          <w:rFonts w:ascii="Times New Roman" w:hAnsi="Times New Roman" w:cs="Times New Roman"/>
          <w:sz w:val="20"/>
          <w:szCs w:val="20"/>
        </w:rPr>
        <w:t>93/14</w:t>
      </w:r>
      <w:r w:rsidRPr="00B01985">
        <w:rPr>
          <w:rFonts w:ascii="Times New Roman" w:eastAsia="Times New Roman" w:hAnsi="Times New Roman" w:cs="Times New Roman"/>
          <w:sz w:val="20"/>
          <w:szCs w:val="20"/>
          <w:lang w:eastAsia="hr-HR"/>
        </w:rPr>
        <w:t>), a uz prethodnu suglasnost osnivača</w:t>
      </w:r>
      <w:r w:rsidR="007108F2" w:rsidRPr="00B01985">
        <w:rPr>
          <w:rFonts w:ascii="Times New Roman" w:eastAsia="Times New Roman" w:hAnsi="Times New Roman" w:cs="Times New Roman"/>
          <w:sz w:val="20"/>
          <w:szCs w:val="20"/>
          <w:lang w:eastAsia="hr-HR"/>
        </w:rPr>
        <w:t xml:space="preserve"> </w:t>
      </w:r>
      <w:r w:rsidR="00F94A11" w:rsidRPr="00B01985">
        <w:rPr>
          <w:rFonts w:ascii="Times New Roman" w:eastAsia="Times New Roman" w:hAnsi="Times New Roman" w:cs="Times New Roman"/>
          <w:sz w:val="20"/>
          <w:szCs w:val="20"/>
          <w:lang w:eastAsia="hr-HR"/>
        </w:rPr>
        <w:t>Maje Pliško Škalic</w:t>
      </w:r>
      <w:r w:rsidRPr="00B01985">
        <w:rPr>
          <w:rFonts w:ascii="Times New Roman" w:eastAsia="Times New Roman" w:hAnsi="Times New Roman" w:cs="Times New Roman"/>
          <w:sz w:val="20"/>
          <w:szCs w:val="20"/>
          <w:lang w:eastAsia="hr-HR"/>
        </w:rPr>
        <w:t xml:space="preserve"> od </w:t>
      </w:r>
      <w:r w:rsidR="00F94A11" w:rsidRPr="00B01985">
        <w:rPr>
          <w:rFonts w:ascii="Times New Roman" w:eastAsia="Times New Roman" w:hAnsi="Times New Roman" w:cs="Times New Roman"/>
          <w:sz w:val="20"/>
          <w:szCs w:val="20"/>
          <w:lang w:eastAsia="hr-HR"/>
        </w:rPr>
        <w:t>27. svibnja 2015. godine</w:t>
      </w:r>
      <w:r w:rsidRPr="00B01985">
        <w:rPr>
          <w:rFonts w:ascii="Times New Roman" w:eastAsia="Times New Roman" w:hAnsi="Times New Roman" w:cs="Times New Roman"/>
          <w:sz w:val="20"/>
          <w:szCs w:val="20"/>
          <w:lang w:eastAsia="hr-HR"/>
        </w:rPr>
        <w:t xml:space="preserve">, </w:t>
      </w:r>
      <w:r w:rsidR="00F00363" w:rsidRPr="00B01985">
        <w:rPr>
          <w:rFonts w:ascii="Times New Roman" w:eastAsia="Times New Roman" w:hAnsi="Times New Roman" w:cs="Times New Roman"/>
          <w:sz w:val="20"/>
          <w:szCs w:val="20"/>
          <w:lang w:eastAsia="hr-HR"/>
        </w:rPr>
        <w:t>Upravno vijeće Dječjeg vrtića "SLATKI SVIJET" sa sjedištem u Puli – Pola, Limska 3, na sjednici održanoj dana 27. svibnja 2015. godine donijelo je</w:t>
      </w:r>
    </w:p>
    <w:p w:rsidR="007108F2" w:rsidRPr="00B01985" w:rsidRDefault="007108F2" w:rsidP="00463938">
      <w:pPr>
        <w:spacing w:after="0" w:line="240" w:lineRule="auto"/>
        <w:jc w:val="both"/>
        <w:rPr>
          <w:rFonts w:ascii="Times New Roman" w:eastAsia="Times New Roman" w:hAnsi="Times New Roman" w:cs="Times New Roman"/>
          <w:sz w:val="20"/>
          <w:szCs w:val="20"/>
          <w:lang w:eastAsia="hr-HR"/>
        </w:rPr>
      </w:pPr>
    </w:p>
    <w:p w:rsidR="00AC05C4" w:rsidRPr="00B01985" w:rsidRDefault="00AC05C4" w:rsidP="00463938">
      <w:pPr>
        <w:spacing w:after="0" w:line="240" w:lineRule="auto"/>
        <w:jc w:val="both"/>
        <w:rPr>
          <w:rFonts w:ascii="Times New Roman" w:eastAsia="Times New Roman" w:hAnsi="Times New Roman" w:cs="Times New Roman"/>
          <w:sz w:val="20"/>
          <w:szCs w:val="20"/>
          <w:lang w:eastAsia="hr-HR"/>
        </w:rPr>
      </w:pPr>
    </w:p>
    <w:p w:rsidR="00C12C81" w:rsidRPr="009B71A4" w:rsidRDefault="00C12C81" w:rsidP="00294855">
      <w:pPr>
        <w:spacing w:after="0" w:line="240" w:lineRule="auto"/>
        <w:jc w:val="center"/>
        <w:rPr>
          <w:rFonts w:ascii="Times New Roman" w:eastAsia="Times New Roman" w:hAnsi="Times New Roman" w:cs="Times New Roman"/>
          <w:sz w:val="24"/>
          <w:szCs w:val="24"/>
          <w:lang w:eastAsia="hr-HR"/>
        </w:rPr>
      </w:pPr>
      <w:r w:rsidRPr="009B71A4">
        <w:rPr>
          <w:rFonts w:ascii="Times New Roman" w:eastAsia="Times New Roman" w:hAnsi="Times New Roman" w:cs="Times New Roman"/>
          <w:b/>
          <w:sz w:val="24"/>
          <w:szCs w:val="24"/>
          <w:lang w:eastAsia="hr-HR"/>
        </w:rPr>
        <w:t>PRAVILNIK O RADU</w:t>
      </w:r>
    </w:p>
    <w:p w:rsidR="00C12C81" w:rsidRPr="009B71A4" w:rsidRDefault="00C12C81" w:rsidP="00294855">
      <w:pPr>
        <w:spacing w:after="0" w:line="240" w:lineRule="auto"/>
        <w:jc w:val="center"/>
        <w:rPr>
          <w:rFonts w:ascii="Times New Roman" w:eastAsia="Times New Roman" w:hAnsi="Times New Roman" w:cs="Times New Roman"/>
          <w:sz w:val="24"/>
          <w:szCs w:val="24"/>
          <w:lang w:eastAsia="hr-HR"/>
        </w:rPr>
      </w:pPr>
      <w:r w:rsidRPr="009B71A4">
        <w:rPr>
          <w:rFonts w:ascii="Times New Roman" w:eastAsia="Times New Roman" w:hAnsi="Times New Roman" w:cs="Times New Roman"/>
          <w:b/>
          <w:sz w:val="24"/>
          <w:szCs w:val="24"/>
          <w:lang w:eastAsia="hr-HR"/>
        </w:rPr>
        <w:t xml:space="preserve">DJEČJEG VRTIĆA </w:t>
      </w:r>
      <w:r w:rsidR="00F94A11" w:rsidRPr="009B71A4">
        <w:rPr>
          <w:rFonts w:ascii="Times New Roman" w:eastAsia="Times New Roman" w:hAnsi="Times New Roman" w:cs="Times New Roman"/>
          <w:b/>
          <w:sz w:val="24"/>
          <w:szCs w:val="24"/>
          <w:lang w:eastAsia="hr-HR"/>
        </w:rPr>
        <w:t>SLATKI SVIJET</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OPĆE ODREDBE</w:t>
      </w: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w:t>
      </w:r>
    </w:p>
    <w:p w:rsidR="00B01985" w:rsidRPr="00B01985" w:rsidRDefault="00B01985" w:rsidP="00997780">
      <w:pPr>
        <w:numPr>
          <w:ilvl w:val="0"/>
          <w:numId w:val="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Pravilnikom o radu (u daljem tekstu: Pravilnik) Dječji vrtić </w:t>
      </w:r>
      <w:r w:rsidR="009B71A4">
        <w:rPr>
          <w:rFonts w:ascii="Times New Roman" w:eastAsia="Times New Roman" w:hAnsi="Times New Roman" w:cs="Times New Roman"/>
          <w:sz w:val="20"/>
          <w:szCs w:val="20"/>
        </w:rPr>
        <w:t>Slatki svijet</w:t>
      </w:r>
      <w:r w:rsidRPr="00B01985">
        <w:rPr>
          <w:rFonts w:ascii="Times New Roman" w:eastAsia="Times New Roman" w:hAnsi="Times New Roman" w:cs="Times New Roman"/>
          <w:sz w:val="20"/>
          <w:szCs w:val="20"/>
        </w:rPr>
        <w:t xml:space="preserve"> kao poslodavac (u daljem tekstu: Vrtić) uređuje izbor radnika i zapošljavanje, organizaciju rada, prava i obveze Vrtića i radnika, plaće i novčane nadoknade radnika, prestanak radnog odnosa, zaštitu dostojanstva radnika, zabranu diskriminacije te druga pitanja u svezi s radnim odnosima u Vrtiću.</w:t>
      </w:r>
    </w:p>
    <w:p w:rsidR="00B01985" w:rsidRPr="00B01985" w:rsidRDefault="00B01985" w:rsidP="00997780">
      <w:pPr>
        <w:numPr>
          <w:ilvl w:val="0"/>
          <w:numId w:val="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Izrazi koji se rabe u ovom pravilniku, a imaju rodno značenje, rabe se neutralno i odnose se jednako na muški i ženski spol.</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w:t>
      </w:r>
    </w:p>
    <w:p w:rsidR="00B01985" w:rsidRPr="00B01985" w:rsidRDefault="00B01985" w:rsidP="00997780">
      <w:pPr>
        <w:numPr>
          <w:ilvl w:val="0"/>
          <w:numId w:val="6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Odredbe ovoga pravilnika odnose se na radnike koji su s Vrtićem sklopili ugovor o radu na neodređeno ili određeno vrijeme s punim ili nepunim radnim vremenom i osobe koje su s Vrtićem sklopile ugovor o stručnom osposobljavanju za rad.</w:t>
      </w:r>
    </w:p>
    <w:p w:rsidR="00B01985" w:rsidRPr="00B01985" w:rsidRDefault="00B01985" w:rsidP="00997780">
      <w:pPr>
        <w:numPr>
          <w:ilvl w:val="0"/>
          <w:numId w:val="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Nitko u Vrtiću ne može početi s radom prije sklapanja ugovora iz stavka 1. ovoga članka.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Odredbe ovoga pravilnika ne primjenjuju se u slučajevima kada je zakonom, podzakonskim aktom, sporazumom sklopljenim između radničkog vijeća i Vrtića, ugovorom o radu ili kolektivnim ugovorom položaj radnika Vrtića uređen povoljnije od položaja iz ovoga  pravilnika.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4.</w:t>
      </w:r>
    </w:p>
    <w:p w:rsidR="00B01985" w:rsidRPr="00B01985" w:rsidRDefault="00B01985" w:rsidP="00997780">
      <w:pPr>
        <w:numPr>
          <w:ilvl w:val="0"/>
          <w:numId w:val="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Prigodom stupanja radnika na rad ravnatelj je dužan upoznati radnika s propisima iz radnih odnosa te ga je dužan upoznati s organizacijom rada i zaštitom zdravlja te sigurnosti na radu.</w:t>
      </w:r>
    </w:p>
    <w:p w:rsidR="00B01985" w:rsidRPr="00B01985" w:rsidRDefault="00B01985" w:rsidP="00997780">
      <w:pPr>
        <w:numPr>
          <w:ilvl w:val="0"/>
          <w:numId w:val="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je dužan omogućiti radniku bez ograničenja uvid u odredbe ovoga pravilnika i drugih akata kojima su uređeni radni odnosi, odnosno prava i obveze radnika i Vrtića.</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5.</w:t>
      </w:r>
    </w:p>
    <w:p w:rsidR="00B01985" w:rsidRPr="00B01985" w:rsidRDefault="00B01985" w:rsidP="00997780">
      <w:pPr>
        <w:numPr>
          <w:ilvl w:val="0"/>
          <w:numId w:val="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je dužan obavljati ugovorene poslove savjesno i stručno te prema uputama ili radnim nalozima ravnatelja. Ravnatelj može pobliže odrediti mjesto rada i način obavljanja rada.</w:t>
      </w:r>
    </w:p>
    <w:p w:rsidR="00B01985" w:rsidRPr="00B01985" w:rsidRDefault="00B01985" w:rsidP="00997780">
      <w:pPr>
        <w:numPr>
          <w:ilvl w:val="0"/>
          <w:numId w:val="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Prava i obveze radnika i Vrtića iz ugovora o radu, zakona i ovoga pravilnika ostvaruju se od dana početka rada radnika u Vrtiću.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IZBOR RADNIKA I ZASNIVANJE RADNOG ODNOSA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3"/>
        </w:numPr>
        <w:spacing w:after="0" w:line="240" w:lineRule="auto"/>
        <w:jc w:val="both"/>
        <w:rPr>
          <w:rFonts w:ascii="Times New Roman" w:eastAsia="Times New Roman" w:hAnsi="Times New Roman" w:cs="Times New Roman"/>
          <w:b/>
          <w:bCs/>
          <w:sz w:val="20"/>
          <w:szCs w:val="20"/>
        </w:rPr>
      </w:pPr>
      <w:r w:rsidRPr="00B01985">
        <w:rPr>
          <w:rFonts w:ascii="Times New Roman" w:eastAsia="Times New Roman" w:hAnsi="Times New Roman" w:cs="Times New Roman"/>
          <w:b/>
          <w:bCs/>
          <w:sz w:val="20"/>
          <w:szCs w:val="20"/>
        </w:rPr>
        <w:t>Sklapanje ugovora o radu</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6.</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potrebi zapošljavanja novih radnika u Vrtiću zaključuje ravnatelj.</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7.</w:t>
      </w:r>
    </w:p>
    <w:p w:rsidR="00B01985" w:rsidRPr="00B01985" w:rsidRDefault="00B01985" w:rsidP="00997780">
      <w:pPr>
        <w:numPr>
          <w:ilvl w:val="0"/>
          <w:numId w:val="6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Izbor i trajno zapošljavanje ili zapošljavanje radnika dulje od 60 dana obvezno se provodi putem natječaja.</w:t>
      </w:r>
    </w:p>
    <w:p w:rsidR="00B01985" w:rsidRPr="00B01985" w:rsidRDefault="00B01985" w:rsidP="00997780">
      <w:pPr>
        <w:numPr>
          <w:ilvl w:val="0"/>
          <w:numId w:val="6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Odluku o objavi natječaja iz stavka 1. ovoga članka donosi upravno vijeće. Natječaj se objavljuje na mrežnim stranicama i oglasnim pločama Hrvatskog zavoda za zapošljavanje te mrežnim stranicama i oglasnim pločama Vrtića.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8.</w:t>
      </w:r>
    </w:p>
    <w:p w:rsidR="00B01985" w:rsidRPr="00B01985" w:rsidRDefault="00B01985" w:rsidP="00997780">
      <w:pPr>
        <w:numPr>
          <w:ilvl w:val="0"/>
          <w:numId w:val="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 prijavi Hrvatskom zavodu za zapošljavanje i natječaju navode se podatci:</w:t>
      </w:r>
    </w:p>
    <w:p w:rsidR="00B01985" w:rsidRPr="00B01985" w:rsidRDefault="00B01985" w:rsidP="00997780">
      <w:pPr>
        <w:numPr>
          <w:ilvl w:val="1"/>
          <w:numId w:val="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nazivu i sjedištu Vrtića</w:t>
      </w:r>
    </w:p>
    <w:p w:rsidR="00B01985" w:rsidRPr="00B01985" w:rsidRDefault="00B01985" w:rsidP="00997780">
      <w:pPr>
        <w:numPr>
          <w:ilvl w:val="1"/>
          <w:numId w:val="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o nazivu ili vrsti posla za koji će se sklopiti ugovor o radu </w:t>
      </w:r>
    </w:p>
    <w:p w:rsidR="00B01985" w:rsidRPr="00B01985" w:rsidRDefault="00B01985" w:rsidP="00997780">
      <w:pPr>
        <w:numPr>
          <w:ilvl w:val="1"/>
          <w:numId w:val="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uvjetima koje osobe prijavljene na natječaj trebaju ispunjavati</w:t>
      </w:r>
    </w:p>
    <w:p w:rsidR="00B01985" w:rsidRPr="00B01985" w:rsidRDefault="00B01985" w:rsidP="00997780">
      <w:pPr>
        <w:numPr>
          <w:ilvl w:val="1"/>
          <w:numId w:val="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lastRenderedPageBreak/>
        <w:t xml:space="preserve">o ispravama koje se trebaju dostaviti kao dokaz o ispunjavanju uvjeta iz toč. 3. </w:t>
      </w:r>
    </w:p>
    <w:p w:rsidR="00B01985" w:rsidRPr="00B01985" w:rsidRDefault="00B01985" w:rsidP="00997780">
      <w:pPr>
        <w:numPr>
          <w:ilvl w:val="1"/>
          <w:numId w:val="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roku u kojemu osobe trebaju dostaviti prijavu na natječaj, koji ne može biti kraći od osam dana.</w:t>
      </w:r>
    </w:p>
    <w:p w:rsidR="00B01985" w:rsidRPr="00B01985" w:rsidRDefault="00B01985" w:rsidP="00997780">
      <w:pPr>
        <w:numPr>
          <w:ilvl w:val="0"/>
          <w:numId w:val="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Pored podataka iz stavka 1. ovoga članka u natječaju mora biti jasno istaknuto da se za radno mjesto ravnopravno mogu javiti osobe oba spola. </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9.</w:t>
      </w:r>
    </w:p>
    <w:p w:rsidR="00B01985" w:rsidRPr="00B01985" w:rsidRDefault="00B01985" w:rsidP="00997780">
      <w:pPr>
        <w:numPr>
          <w:ilvl w:val="0"/>
          <w:numId w:val="1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Nakon isteka natječajnog roka provodi se postupak izbora prijavljenih kandidata.</w:t>
      </w:r>
    </w:p>
    <w:p w:rsidR="00B01985" w:rsidRPr="00B01985" w:rsidRDefault="00B01985" w:rsidP="00997780">
      <w:pPr>
        <w:numPr>
          <w:ilvl w:val="0"/>
          <w:numId w:val="1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Prije izbora kandidata mogu se provjeriti radne i druge (stručne, zdravstvene) sposobnosti osobe koja traži zaposlenje.</w:t>
      </w:r>
    </w:p>
    <w:p w:rsidR="00B01985" w:rsidRPr="00B01985" w:rsidRDefault="00B01985" w:rsidP="00997780">
      <w:pPr>
        <w:numPr>
          <w:ilvl w:val="0"/>
          <w:numId w:val="1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Prethodno provjeravanje sposobnosti iz stavka 1. ovoga članka provodi se testiranjem, određivanjem osobi da obavi neki posao, razgovorom, upućivanjem osobe na liječnički pregled i sl.</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10.</w:t>
      </w:r>
    </w:p>
    <w:p w:rsidR="00B01985" w:rsidRPr="00B01985" w:rsidRDefault="00B01985" w:rsidP="00997780">
      <w:pPr>
        <w:numPr>
          <w:ilvl w:val="0"/>
          <w:numId w:val="6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Prethodno provjeravanje sposobnosti iz članka 9. ovoga pravilnika obavlja ravnatelj odnosno povjerenstvo ili radnik Vrtića  kojega  ravnatelj za to opunomoći.</w:t>
      </w:r>
    </w:p>
    <w:p w:rsidR="00B01985" w:rsidRPr="00B01985" w:rsidRDefault="00B01985" w:rsidP="00997780">
      <w:pPr>
        <w:numPr>
          <w:ilvl w:val="0"/>
          <w:numId w:val="6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Povjerenstvo odnosno radnik iz stavka 1. ovoga članka dostavlja ravnatelju pisano izvješće o radnim i drugim sposobnostima osobe koja traži zaposlenje.</w:t>
      </w:r>
    </w:p>
    <w:p w:rsidR="00B01985" w:rsidRPr="00B01985" w:rsidRDefault="00B01985" w:rsidP="00997780">
      <w:pPr>
        <w:numPr>
          <w:ilvl w:val="0"/>
          <w:numId w:val="6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Potrebnu zdravstvenu sposobnost za rad u Vrtiću osoba koja traži zaposlenje dokazuje ispravama samo ovlaštene zdravstvene ustanove.</w:t>
      </w:r>
    </w:p>
    <w:p w:rsidR="00B01985" w:rsidRPr="00B01985" w:rsidRDefault="00B01985" w:rsidP="00997780">
      <w:pPr>
        <w:numPr>
          <w:ilvl w:val="0"/>
          <w:numId w:val="6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Nitko u Vrtiću ne može stupiti u radni odnos prije zdravstvenog pregleda prema Zakonu o zaštiti pučanstva od zaraznih bolesti.</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11.</w:t>
      </w:r>
    </w:p>
    <w:p w:rsidR="00B01985" w:rsidRPr="00B01985" w:rsidRDefault="00B01985" w:rsidP="00997780">
      <w:pPr>
        <w:numPr>
          <w:ilvl w:val="0"/>
          <w:numId w:val="6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Kada su zakonom ili drugim propisom za obavljanje pojedinih poslova utvrđeni posebni uvjeti, radni odnos može se zasnovati  samo s osobom koja ispunjava te uvjete.</w:t>
      </w:r>
    </w:p>
    <w:p w:rsidR="00B01985" w:rsidRPr="00B01985" w:rsidRDefault="00B01985" w:rsidP="00997780">
      <w:pPr>
        <w:numPr>
          <w:ilvl w:val="0"/>
          <w:numId w:val="6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Dokaze o ispunjenosti uvjeta iz stavka 1. ovoga članka osigurava radnik do izbora ili do donošenja odluke o zasnivanju radnog odnosa.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12.</w:t>
      </w:r>
    </w:p>
    <w:p w:rsidR="00B01985" w:rsidRPr="00B01985" w:rsidRDefault="00B01985" w:rsidP="00997780">
      <w:pPr>
        <w:numPr>
          <w:ilvl w:val="0"/>
          <w:numId w:val="6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izboru između kandidata prijavljenih na natječaj odlučuje ravnatelj.</w:t>
      </w:r>
    </w:p>
    <w:p w:rsidR="00B01985" w:rsidRPr="00B01985" w:rsidRDefault="00B01985" w:rsidP="00997780">
      <w:pPr>
        <w:numPr>
          <w:ilvl w:val="0"/>
          <w:numId w:val="6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zasnivanju radnog odnosa odlučuje upravno vijeće na prijedlog ravnatelja.</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13.</w:t>
      </w:r>
    </w:p>
    <w:p w:rsidR="00B01985" w:rsidRPr="00B01985" w:rsidRDefault="00B01985" w:rsidP="00997780">
      <w:pPr>
        <w:numPr>
          <w:ilvl w:val="0"/>
          <w:numId w:val="1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 kandidatom za kojega je upravno vijeće donijelo odluku o zasnivanju radnog odnosa ravnatelj sklapa ugovor o radu.</w:t>
      </w:r>
    </w:p>
    <w:p w:rsidR="00B01985" w:rsidRPr="00B01985" w:rsidRDefault="00B01985" w:rsidP="00997780">
      <w:pPr>
        <w:numPr>
          <w:ilvl w:val="0"/>
          <w:numId w:val="1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Ugovor o radu smatra se sklopljenim kada se ravnatelj i osoba koja traži zaposlenje suglase o bitnim uglavcima ugovora.</w:t>
      </w:r>
    </w:p>
    <w:p w:rsidR="00B01985" w:rsidRPr="00B01985" w:rsidRDefault="00B01985" w:rsidP="00997780">
      <w:pPr>
        <w:numPr>
          <w:ilvl w:val="0"/>
          <w:numId w:val="1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Kod sklapanja ugovora o radu ravnatelj može od osobe koja traži zaposlenje tražiti samo podatke koji su neposredno vezani za obavljanje ugovornih poslova.</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14.</w:t>
      </w:r>
    </w:p>
    <w:p w:rsidR="00B01985" w:rsidRPr="00B01985" w:rsidRDefault="00B01985" w:rsidP="00997780">
      <w:pPr>
        <w:numPr>
          <w:ilvl w:val="0"/>
          <w:numId w:val="1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Ugovor o radu sklapa se u pisanom obliku. </w:t>
      </w:r>
    </w:p>
    <w:p w:rsidR="00B01985" w:rsidRPr="00B01985" w:rsidRDefault="00B01985" w:rsidP="00997780">
      <w:pPr>
        <w:numPr>
          <w:ilvl w:val="0"/>
          <w:numId w:val="1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Ugovor o radu sklopljen između Vrtića i radnika mora sadržavati podatke o:</w:t>
      </w:r>
    </w:p>
    <w:p w:rsidR="00B01985" w:rsidRPr="00B01985" w:rsidRDefault="00B01985" w:rsidP="00997780">
      <w:pPr>
        <w:numPr>
          <w:ilvl w:val="0"/>
          <w:numId w:val="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strankama te njihovu prebivalištu, odnosno sjedištu</w:t>
      </w:r>
    </w:p>
    <w:p w:rsidR="00B01985" w:rsidRPr="00B01985" w:rsidRDefault="00B01985" w:rsidP="00997780">
      <w:pPr>
        <w:numPr>
          <w:ilvl w:val="0"/>
          <w:numId w:val="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mjestu rada, a ako ne postoji stalno ili glavno mjesto rada, napomena da se rad obavlja na različitim mjestima</w:t>
      </w:r>
    </w:p>
    <w:p w:rsidR="00B01985" w:rsidRPr="00B01985" w:rsidRDefault="00B01985" w:rsidP="00997780">
      <w:pPr>
        <w:numPr>
          <w:ilvl w:val="0"/>
          <w:numId w:val="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nazivu posla, odnosno naravi ili vrsti rada, na koje se radnik zapošljava ili kratak popis poslova ili opis radova</w:t>
      </w:r>
    </w:p>
    <w:p w:rsidR="00B01985" w:rsidRPr="00B01985" w:rsidRDefault="00B01985" w:rsidP="00997780">
      <w:pPr>
        <w:numPr>
          <w:ilvl w:val="0"/>
          <w:numId w:val="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danu početka rada</w:t>
      </w:r>
    </w:p>
    <w:p w:rsidR="00B01985" w:rsidRPr="00B01985" w:rsidRDefault="00B01985" w:rsidP="00997780">
      <w:pPr>
        <w:numPr>
          <w:ilvl w:val="0"/>
          <w:numId w:val="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očekivanom trajanju ugovora, u slučaju ugovora o radu na određeno vrijeme</w:t>
      </w:r>
    </w:p>
    <w:p w:rsidR="00B01985" w:rsidRPr="00B01985" w:rsidRDefault="00B01985" w:rsidP="00997780">
      <w:pPr>
        <w:numPr>
          <w:ilvl w:val="0"/>
          <w:numId w:val="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trajanju plaćenog godišnjeg odmora na koji radnik ima pravo, a u slučaju kada se takav podatak ne može dati u vrijeme sklapanja ugovora, odnosno izdavanja potvrde, načinu određivanja trajanja toga odmora</w:t>
      </w:r>
    </w:p>
    <w:p w:rsidR="00B01985" w:rsidRPr="00B01985" w:rsidRDefault="00B01985" w:rsidP="00997780">
      <w:pPr>
        <w:numPr>
          <w:ilvl w:val="0"/>
          <w:numId w:val="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otkaznim rokovima kojih se mora pridržavati radnik, odnosno poslodavac, a u slučaju kada se takav podatak ne može dati u vrijeme sklapanja ugovora, odnosno izdavanja potvrde, načinu određivanja otkaznih rokova</w:t>
      </w:r>
    </w:p>
    <w:p w:rsidR="00B01985" w:rsidRPr="00B01985" w:rsidRDefault="00B01985" w:rsidP="00997780">
      <w:pPr>
        <w:numPr>
          <w:ilvl w:val="0"/>
          <w:numId w:val="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osnovnoj plaći, dodacima na plaću te razdobljima isplate primanja na koja radnik ima pravo</w:t>
      </w:r>
    </w:p>
    <w:p w:rsidR="00B01985" w:rsidRPr="00B01985" w:rsidRDefault="00B01985" w:rsidP="00997780">
      <w:pPr>
        <w:numPr>
          <w:ilvl w:val="0"/>
          <w:numId w:val="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trajanju redovitog radnog dana ili tjedna</w:t>
      </w:r>
    </w:p>
    <w:p w:rsidR="00B01985" w:rsidRPr="00B01985" w:rsidRDefault="00B01985" w:rsidP="00997780">
      <w:pPr>
        <w:numPr>
          <w:ilvl w:val="0"/>
          <w:numId w:val="1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 slučaju kada se odredbama ugovora o radu upućuje na primjenu odredaba zakona, podzakonskog akta, kolektivnog ugovora te ovoga pravilnika, odredbe tih akata primjenjuju se neposredno.</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15.</w:t>
      </w:r>
    </w:p>
    <w:p w:rsidR="00B01985" w:rsidRPr="00B01985" w:rsidRDefault="00B01985" w:rsidP="00997780">
      <w:pPr>
        <w:numPr>
          <w:ilvl w:val="0"/>
          <w:numId w:val="1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se ugovor o radu ne sklopi u pisanom obliku, ravnatelj je dužan radniku prije početka rada uručiti pisanu potvrdu o sklopljenom ugovoru o radu.</w:t>
      </w:r>
    </w:p>
    <w:p w:rsidR="00B01985" w:rsidRPr="00B01985" w:rsidRDefault="00B01985" w:rsidP="00997780">
      <w:pPr>
        <w:numPr>
          <w:ilvl w:val="0"/>
          <w:numId w:val="1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Pisana potvrda iz stavka 1. ovoga članka mora sadržavati sve uglavke ugovora o radu iz članka 14. ovoga pravilnika.</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16.</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je dužan radniku uručiti primjerak prijave na obvezno mirovinsko i zdravstveno osiguranje najkasnije u roku do osam dana od isteka roka za prijavu na obvezna zakonska osiguranja.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17.</w:t>
      </w:r>
    </w:p>
    <w:p w:rsidR="00B01985" w:rsidRPr="00B01985" w:rsidRDefault="00B01985" w:rsidP="00997780">
      <w:pPr>
        <w:numPr>
          <w:ilvl w:val="0"/>
          <w:numId w:val="6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Osobe koje prema natječaju nisu izabrane, ravnatelj o neizboru izvješćuje i vraća im natječajnu dokumentaciju.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18.</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može bez natječaja neposredno s radnikom sklopiti ugovor o radu:</w:t>
      </w:r>
    </w:p>
    <w:p w:rsidR="00B01985" w:rsidRPr="00B01985" w:rsidRDefault="00B01985" w:rsidP="00997780">
      <w:pPr>
        <w:numPr>
          <w:ilvl w:val="0"/>
          <w:numId w:val="1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na određeno vrijeme kada obavljanje poslova ne trpi odgodu do zasnivanja radnog odnosa na temelju natječaja, ali ne dulje od 60 kalendarskih dana</w:t>
      </w:r>
    </w:p>
    <w:p w:rsidR="00B01985" w:rsidRPr="00B01985" w:rsidRDefault="00B01985" w:rsidP="00997780">
      <w:pPr>
        <w:numPr>
          <w:ilvl w:val="0"/>
          <w:numId w:val="1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kada potreba za obavljanjem poslova ne traje dulje od 60 kalendarskih dana.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19.</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i radnik u okviru uvjeta rada, kada za to imaju interes, mogu sklapati anekse ugovora kojim mijenjaju pojedine uglavke ugovora o radu.</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Dječji vrtić </w:t>
      </w:r>
      <w:r w:rsidR="006944A6">
        <w:rPr>
          <w:rFonts w:ascii="Times New Roman" w:eastAsia="Times New Roman" w:hAnsi="Times New Roman" w:cs="Times New Roman"/>
          <w:sz w:val="20"/>
          <w:szCs w:val="20"/>
        </w:rPr>
        <w:t>može s osnivačem Gradom Pulom</w:t>
      </w:r>
      <w:r w:rsidRPr="00B01985">
        <w:rPr>
          <w:rFonts w:ascii="Times New Roman" w:eastAsia="Times New Roman" w:hAnsi="Times New Roman" w:cs="Times New Roman"/>
          <w:sz w:val="20"/>
          <w:szCs w:val="20"/>
        </w:rPr>
        <w:t xml:space="preserve"> sklopiti ugovor o suradnji vezan za obavljanje administrativnih i drugih  poslova.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3"/>
        </w:numPr>
        <w:spacing w:after="0" w:line="240" w:lineRule="auto"/>
        <w:jc w:val="both"/>
        <w:rPr>
          <w:rFonts w:ascii="Times New Roman" w:eastAsia="Times New Roman" w:hAnsi="Times New Roman" w:cs="Times New Roman"/>
          <w:b/>
          <w:bCs/>
          <w:sz w:val="20"/>
          <w:szCs w:val="20"/>
        </w:rPr>
      </w:pPr>
      <w:r w:rsidRPr="00B01985">
        <w:rPr>
          <w:rFonts w:ascii="Times New Roman" w:eastAsia="Times New Roman" w:hAnsi="Times New Roman" w:cs="Times New Roman"/>
          <w:b/>
          <w:bCs/>
          <w:sz w:val="20"/>
          <w:szCs w:val="20"/>
        </w:rPr>
        <w:t>Rad na određeno vrijeme</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20.</w:t>
      </w:r>
    </w:p>
    <w:p w:rsidR="00B01985" w:rsidRPr="00B01985" w:rsidRDefault="00B01985" w:rsidP="00997780">
      <w:pPr>
        <w:numPr>
          <w:ilvl w:val="0"/>
          <w:numId w:val="1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Ugovor o radu sklapa se u pravilu na neodređeno vrijeme.</w:t>
      </w:r>
    </w:p>
    <w:p w:rsidR="00B01985" w:rsidRPr="00B01985" w:rsidRDefault="00B01985" w:rsidP="00997780">
      <w:pPr>
        <w:numPr>
          <w:ilvl w:val="0"/>
          <w:numId w:val="1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može zaključiti o potrebi sklapanja ugovora o radu na određeno vrijeme čiji je prestanak unaprijed utvrđen rokom, izvršenjem određenog posla ili nastupanjem određenog događaja.</w:t>
      </w:r>
    </w:p>
    <w:p w:rsidR="00B01985" w:rsidRPr="00B01985" w:rsidRDefault="00B01985" w:rsidP="00997780">
      <w:pPr>
        <w:numPr>
          <w:ilvl w:val="0"/>
          <w:numId w:val="1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s istim radnikom može sklopiti uzastopni ugovor o radu na određeno vrijeme samo ako za to postoji objektivni razlog koji se u tom ugovoru izrijekom navodi.</w:t>
      </w:r>
    </w:p>
    <w:p w:rsidR="00B01985" w:rsidRPr="00B01985" w:rsidRDefault="00B01985" w:rsidP="00997780">
      <w:pPr>
        <w:numPr>
          <w:ilvl w:val="0"/>
          <w:numId w:val="1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Ukupno trajanje svih uzastopnih ugovora o radu na određeno vrijeme prema stavku 3. ovoga članka ne može biti duže od tri godine, osim ako je to potrebno zbog zamjene privremeno nenazočnog radnika ili zbog drugih objektivnih razloga dopuštenih zakonom ili kolektivnim ugovorom.</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21.</w:t>
      </w:r>
    </w:p>
    <w:p w:rsidR="00B01985" w:rsidRPr="00B01985" w:rsidRDefault="00B01985" w:rsidP="00997780">
      <w:pPr>
        <w:numPr>
          <w:ilvl w:val="0"/>
          <w:numId w:val="5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je dužan radniku koji je zaposlen u Vrtiću na temelju ugovora o radu na određeno vrijeme, osigurati iste uvjete rada kao i radniku koji je u Vrtiću zaposlen na temelju ugovora o radu na neodređeno vrijeme kada se radi o obavljanju poslova s istim ili sličnim stručnim zvanjima i vještinama.</w:t>
      </w:r>
    </w:p>
    <w:p w:rsidR="00B01985" w:rsidRPr="00B01985" w:rsidRDefault="00B01985" w:rsidP="00997780">
      <w:pPr>
        <w:numPr>
          <w:ilvl w:val="0"/>
          <w:numId w:val="5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Radnike koji su u Vrtiću zaposleni na određeno vrijeme, ravnatelj je dužan izvijestiti o poslovima za koje bi mogli sklopiti ugovor o radu na neodređeno vrijeme.</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22.</w:t>
      </w:r>
    </w:p>
    <w:p w:rsidR="00B01985" w:rsidRPr="00B01985" w:rsidRDefault="00B01985" w:rsidP="00997780">
      <w:pPr>
        <w:numPr>
          <w:ilvl w:val="0"/>
          <w:numId w:val="1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Ugovor o radu sklopljen na određeno vrijeme prestaje ispunjenjem uvjeta ili istekom roka utvrđenog u tom ugovoru.</w:t>
      </w:r>
    </w:p>
    <w:p w:rsidR="00B01985" w:rsidRPr="00B01985" w:rsidRDefault="00B01985" w:rsidP="00997780">
      <w:pPr>
        <w:numPr>
          <w:ilvl w:val="0"/>
          <w:numId w:val="1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prestanku ugovora o radu iz stavka 1. ovoga članka ravnatelj izvješćuje radnika usmeno ili pisano.</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3"/>
        </w:numPr>
        <w:spacing w:after="0" w:line="240" w:lineRule="auto"/>
        <w:jc w:val="both"/>
        <w:rPr>
          <w:rFonts w:ascii="Times New Roman" w:eastAsia="Times New Roman" w:hAnsi="Times New Roman" w:cs="Times New Roman"/>
          <w:b/>
          <w:bCs/>
          <w:sz w:val="20"/>
          <w:szCs w:val="20"/>
        </w:rPr>
      </w:pPr>
      <w:r w:rsidRPr="00B01985">
        <w:rPr>
          <w:rFonts w:ascii="Times New Roman" w:eastAsia="Times New Roman" w:hAnsi="Times New Roman" w:cs="Times New Roman"/>
          <w:b/>
          <w:bCs/>
          <w:sz w:val="20"/>
          <w:szCs w:val="20"/>
        </w:rPr>
        <w:t>Probni rad</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23.</w:t>
      </w:r>
    </w:p>
    <w:p w:rsidR="00B01985" w:rsidRPr="00B01985" w:rsidRDefault="00B01985" w:rsidP="00997780">
      <w:pPr>
        <w:numPr>
          <w:ilvl w:val="0"/>
          <w:numId w:val="1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Prigodom sklapanja ugovora o radu može se ugovoriti probni rad.</w:t>
      </w:r>
    </w:p>
    <w:p w:rsidR="00B01985" w:rsidRPr="00B01985" w:rsidRDefault="00B01985" w:rsidP="00997780">
      <w:pPr>
        <w:numPr>
          <w:ilvl w:val="0"/>
          <w:numId w:val="1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Trajanje probnog rada ne može se ugovoriti u vremenu duljem od šest mjeseci.</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24.</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lastRenderedPageBreak/>
        <w:t>Probni rad radnika prati ravnatelj ili osoba odnosno povjerenstvo, koje za to opunomoći  ravnatelj.</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25.</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radnik zadovolji na probnom radu, ugovor o radu ostaje u potpunosti na snazi.</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26.</w:t>
      </w:r>
    </w:p>
    <w:p w:rsidR="00B01985" w:rsidRPr="00B01985" w:rsidRDefault="00B01985" w:rsidP="00997780">
      <w:pPr>
        <w:numPr>
          <w:ilvl w:val="0"/>
          <w:numId w:val="1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Nezadovoljavanje radnika na probnom radu predstavlja posebno opravdan razlog za otkaz ugovora o radu.</w:t>
      </w:r>
    </w:p>
    <w:p w:rsidR="00B01985" w:rsidRPr="00B01985" w:rsidRDefault="00B01985" w:rsidP="00997780">
      <w:pPr>
        <w:numPr>
          <w:ilvl w:val="0"/>
          <w:numId w:val="1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radnik ne zadovolji na probnom radu, otkazuje mu se ugovor o radu uz otkazni rok od sedam dana.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PRIPRAVNICI I STRUČNI ISPIT</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27.</w:t>
      </w:r>
    </w:p>
    <w:p w:rsidR="00B01985" w:rsidRPr="00B01985" w:rsidRDefault="00B01985" w:rsidP="00997780">
      <w:pPr>
        <w:numPr>
          <w:ilvl w:val="0"/>
          <w:numId w:val="1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Pripravnici u Vrtiću su osobe koje se prvi put zapošljavaju na poslovima odgojitelja ili stručnog suradnika uz uvjet stažiranja, odnosno polaganja stručnog ispita.</w:t>
      </w:r>
    </w:p>
    <w:p w:rsidR="00B01985" w:rsidRPr="00B01985" w:rsidRDefault="00B01985" w:rsidP="00997780">
      <w:pPr>
        <w:numPr>
          <w:ilvl w:val="0"/>
          <w:numId w:val="1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Prava i obveze Vrtića i odgojitelja i stručnih suradnika pripravnika iz stavka 1. ovoga članka uređuju se ugovorom o radu.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28.</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Ugovor o radu s pripravnikom sklapa se na neodređeno ili određeno vrijeme.</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29.</w:t>
      </w:r>
    </w:p>
    <w:p w:rsidR="00B01985" w:rsidRPr="00B01985" w:rsidRDefault="00B01985" w:rsidP="00997780">
      <w:pPr>
        <w:numPr>
          <w:ilvl w:val="0"/>
          <w:numId w:val="2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Pripravnički staž traje godinu dana. </w:t>
      </w:r>
    </w:p>
    <w:p w:rsidR="00B01985" w:rsidRPr="00B01985" w:rsidRDefault="00B01985" w:rsidP="00997780">
      <w:pPr>
        <w:numPr>
          <w:ilvl w:val="0"/>
          <w:numId w:val="2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Nakon isteka pripravničkog staža pripravnik koji je u Vrtiću zasnovao radni odnos na neodređeno vrijeme ili određeno vrijeme dulje od dvije godine, dužan je položiti stručni ispit u roku godine dana.</w:t>
      </w:r>
    </w:p>
    <w:p w:rsidR="00B01985" w:rsidRPr="00B01985" w:rsidRDefault="00B01985" w:rsidP="00997780">
      <w:pPr>
        <w:numPr>
          <w:ilvl w:val="0"/>
          <w:numId w:val="2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Pripravniku koji ne položi stručni ispit u roku iz stavka 2. ovoga članka, ugovor o radu prestaje istekom posljednjeg dana roka za polaganje stručnog ispita.</w:t>
      </w:r>
    </w:p>
    <w:p w:rsidR="00C90786" w:rsidRDefault="00C90786" w:rsidP="00B01985">
      <w:pPr>
        <w:spacing w:after="0" w:line="240" w:lineRule="auto"/>
        <w:jc w:val="center"/>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30.</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Na stažiranje pripravnika i polaganje stručnog ispita iz članka 27. ovoga pravilnika primjenjuju se odredbe Zakona o predškolskom odgoju i obrazovanju i provedbeni propisi doneseni prema odredbama toga zakona.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31.</w:t>
      </w:r>
    </w:p>
    <w:p w:rsidR="00B01985" w:rsidRPr="00B01985" w:rsidRDefault="00B01985" w:rsidP="00997780">
      <w:pPr>
        <w:numPr>
          <w:ilvl w:val="0"/>
          <w:numId w:val="2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Vrtić može u skladu s godišnjim planom i programom rada radi pripremanja za polaganje stručnog ispita primiti odgojitelja ili stručnog suradnika na stručno osposobljavanje za rad bez zasnivanja radnog odnosa.</w:t>
      </w:r>
    </w:p>
    <w:p w:rsidR="00B01985" w:rsidRPr="00B01985" w:rsidRDefault="00B01985" w:rsidP="00997780">
      <w:pPr>
        <w:numPr>
          <w:ilvl w:val="0"/>
          <w:numId w:val="2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Stručno osposobljavanje za rad iz stavka 1. ovoga članka ne može trajati dulje od pripravničkog staža iz članka 29. stavka 1. ovoga pravilnika.</w:t>
      </w:r>
    </w:p>
    <w:p w:rsidR="00B01985" w:rsidRPr="00B01985" w:rsidRDefault="00B01985" w:rsidP="00997780">
      <w:pPr>
        <w:numPr>
          <w:ilvl w:val="0"/>
          <w:numId w:val="2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 osobom primljenom na stručno osposobljavanje za rad ravnatelj je dužan sklopiti ugovor u pisanom obliku.</w:t>
      </w:r>
    </w:p>
    <w:p w:rsidR="00B01985" w:rsidRPr="00B01985" w:rsidRDefault="00B01985" w:rsidP="00997780">
      <w:pPr>
        <w:numPr>
          <w:ilvl w:val="0"/>
          <w:numId w:val="2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Na osobu koja se stručno osposobljava za rad, primjenjuju se odredbe ovoga pravilnika osim odredbi o sklapanju ugovora o radu, plaći, nadoknadi plaće i prestanku ugovora o radu.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RADNO VRIJEME</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32.</w:t>
      </w:r>
    </w:p>
    <w:p w:rsidR="00B01985" w:rsidRPr="00B01985" w:rsidRDefault="00B01985" w:rsidP="00997780">
      <w:pPr>
        <w:numPr>
          <w:ilvl w:val="0"/>
          <w:numId w:val="2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Puno radno vrijeme radnika u Vrtiću iznosi 40 sati tjedno.</w:t>
      </w:r>
    </w:p>
    <w:p w:rsidR="00B01985" w:rsidRPr="00B01985" w:rsidRDefault="00B01985" w:rsidP="00997780">
      <w:pPr>
        <w:numPr>
          <w:ilvl w:val="0"/>
          <w:numId w:val="2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Pod radnim vremenom ne smatra se vrijeme u kojem je radnik pripravan odazvati se pozivu ravnatelja za obavljanje poslova kada postoji takva potreba.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33.</w:t>
      </w:r>
    </w:p>
    <w:p w:rsidR="00B01985" w:rsidRPr="00B01985" w:rsidRDefault="00B01985" w:rsidP="00997780">
      <w:pPr>
        <w:numPr>
          <w:ilvl w:val="0"/>
          <w:numId w:val="6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Tjedno radno vrijeme radnika raspoređuje se u pet (šest) radnih dana.</w:t>
      </w:r>
    </w:p>
    <w:p w:rsidR="00B01985" w:rsidRPr="00B01985" w:rsidRDefault="00B01985" w:rsidP="00997780">
      <w:pPr>
        <w:numPr>
          <w:ilvl w:val="0"/>
          <w:numId w:val="2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Dnevno radno vrijeme radnika raspoređuje se jednokratno ili dvokratno.</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34.</w:t>
      </w:r>
    </w:p>
    <w:p w:rsidR="00B01985" w:rsidRPr="00B01985" w:rsidRDefault="00B01985" w:rsidP="00997780">
      <w:pPr>
        <w:numPr>
          <w:ilvl w:val="0"/>
          <w:numId w:val="5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Raspored radnog vremena, odnosno raspored radnih obveza radnika utvrđuje ravnatelj pisanom odlukom.</w:t>
      </w:r>
    </w:p>
    <w:p w:rsidR="00B01985" w:rsidRPr="00B01985" w:rsidRDefault="00B01985" w:rsidP="00997780">
      <w:pPr>
        <w:numPr>
          <w:ilvl w:val="0"/>
          <w:numId w:val="5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lastRenderedPageBreak/>
        <w:t>Ravnatelj je dužan obavijestiti radnike o rasporedu ili promjeni rasporeda najmanje tjedan dana unaprijed, osim u slučaju prijeke potrebe za radom radnika.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35.</w:t>
      </w:r>
    </w:p>
    <w:p w:rsidR="00B01985" w:rsidRPr="00B01985" w:rsidRDefault="00B01985" w:rsidP="00997780">
      <w:pPr>
        <w:numPr>
          <w:ilvl w:val="0"/>
          <w:numId w:val="2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je dužan započeti s radom u određeno vrijeme i ne smije ga završtiti prije isteka tog vremena.</w:t>
      </w:r>
    </w:p>
    <w:p w:rsidR="00B01985" w:rsidRPr="00B01985" w:rsidRDefault="00B01985" w:rsidP="00997780">
      <w:pPr>
        <w:numPr>
          <w:ilvl w:val="0"/>
          <w:numId w:val="2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za trajanja radnog vremena može napustiti radni prostor Vrtića samo uz dopuštenje ravnatelja.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36.</w:t>
      </w:r>
    </w:p>
    <w:p w:rsidR="00B01985" w:rsidRPr="00B01985" w:rsidRDefault="00B01985" w:rsidP="00997780">
      <w:pPr>
        <w:numPr>
          <w:ilvl w:val="0"/>
          <w:numId w:val="2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 radnikom se može sklopiti s ugovor o radu u nepunom radnom vremenu kada narav i opseg posla, odnosno potrebe rada ne zahtijevaju rad u punome radnom vremenu.</w:t>
      </w:r>
    </w:p>
    <w:p w:rsidR="00B01985" w:rsidRPr="00B01985" w:rsidRDefault="00B01985" w:rsidP="00997780">
      <w:pPr>
        <w:numPr>
          <w:ilvl w:val="0"/>
          <w:numId w:val="2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radnik s kojim je  sklopljen ugovor o radu s nepunim radnim vremenom, radi kod još jednog ili više poslodavaca, ravnatelj treba s drugim poslodavcima dogovoriti raspored radnih obveza i ostvarivanje radnikovih prava iz radnog odnosa.</w:t>
      </w:r>
    </w:p>
    <w:p w:rsidR="00B01985" w:rsidRPr="00B01985" w:rsidRDefault="00B01985" w:rsidP="00997780">
      <w:pPr>
        <w:numPr>
          <w:ilvl w:val="0"/>
          <w:numId w:val="2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može radniku koji radi u nepunom radnom vremenu, rasporediti radne obveze u sve dane u tjednu ili samo u neke dane u tjednu.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37.</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 radnika u nepunom radnom vremenu izjednačuje se s radom u punom radnom vremenu kod ostvarivanja prava na odmor između dva uzastopna radna dana, tjedni odmor, trajanje godišnjeg odmora i plaćenog dopusta te prava koja se temelje na trajanju radnog odnosa u Vrtiću.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38.</w:t>
      </w:r>
    </w:p>
    <w:p w:rsidR="00B01985" w:rsidRPr="00B01985" w:rsidRDefault="00B01985" w:rsidP="00997780">
      <w:pPr>
        <w:numPr>
          <w:ilvl w:val="0"/>
          <w:numId w:val="5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je dužan razmotriti zahtjev radnika koji radi puno radno vrijeme za promjenu i sklapanje ugovora o radu u nepunom radnom vremenu, kao i radnika koji radi u nepunom radnom vremenu za sklapanje ugovora o radu u punome radnom vremenu ako u Vrtiću postoje mogućnosti za takvu promjenu rada.</w:t>
      </w:r>
    </w:p>
    <w:p w:rsidR="00B01985" w:rsidRPr="00B01985" w:rsidRDefault="00B01985" w:rsidP="00997780">
      <w:pPr>
        <w:numPr>
          <w:ilvl w:val="0"/>
          <w:numId w:val="5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Promjeni ugovora o radu prema stavku 1. ovoga članka ne prethodi natječaj ni drugi formalni postupak.</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Članak 39.</w:t>
      </w:r>
    </w:p>
    <w:p w:rsidR="00B01985" w:rsidRPr="00B01985" w:rsidRDefault="00B01985" w:rsidP="00997780">
      <w:pPr>
        <w:numPr>
          <w:ilvl w:val="0"/>
          <w:numId w:val="2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može uvesti prekovremeni rad u slučaju više sile, izvanrednog povećanja opsega rada, nemogućnosti pravodobnog zapošljavanja potrebnog radnika te u drugim slučajevima prijeke potrebe.</w:t>
      </w:r>
    </w:p>
    <w:p w:rsidR="00B01985" w:rsidRPr="00B01985" w:rsidRDefault="00B01985" w:rsidP="00997780">
      <w:pPr>
        <w:numPr>
          <w:ilvl w:val="0"/>
          <w:numId w:val="2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Prekovremeni rad pojedinog radnika ne smije trajati duže od 180 sati godišnje.</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40</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2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Kada narav posla i proces rada to zahtijevaju, puno ili nepuno ugovorno radno vrijeme može se preraspodijeliti tako da tijekom jednog razdoblja radnik radi dulje, a tijekom drugoga razdoblja kraće od ugovornog radnog vremena.</w:t>
      </w:r>
    </w:p>
    <w:p w:rsidR="00B01985" w:rsidRPr="00B01985" w:rsidRDefault="00B01985" w:rsidP="00997780">
      <w:pPr>
        <w:numPr>
          <w:ilvl w:val="0"/>
          <w:numId w:val="2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Radno vrijeme preraspodijeljeno u skladu sa stavkom 1. ovoga članka ne može tijekom  godine biti prosječno dulje od ugovorenog radnog vremena.</w:t>
      </w:r>
    </w:p>
    <w:p w:rsidR="00B01985" w:rsidRPr="00B01985" w:rsidRDefault="00B01985" w:rsidP="00997780">
      <w:pPr>
        <w:numPr>
          <w:ilvl w:val="0"/>
          <w:numId w:val="2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Preraspoređeno puno radno vrijeme radnika uključujući i prekovremeni rad ne smije biti veće od 48 sati tjedno.</w:t>
      </w:r>
    </w:p>
    <w:p w:rsidR="00B01985" w:rsidRPr="00B01985" w:rsidRDefault="00B01985" w:rsidP="00997780">
      <w:pPr>
        <w:numPr>
          <w:ilvl w:val="0"/>
          <w:numId w:val="2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Radno vrijeme trudnice, majke s djetetom do tri godine starosti, samohranog roditelja s djetetom do šest godina starosti te radnika koji radi u nepunom radnom vremenu može se prerasporediti samo uz pisani pristanak tih radnika.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41</w:t>
      </w:r>
      <w:r w:rsidR="00B01985"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Plan preraspodjele radnog vremena s naznakom poslova i broja radnika uključenih u preraspodijeljeno radno vrijeme i odluku o preraspodjeli radnog vremena donosi ravnatelj.</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ODMORI I DOPUSTI</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42</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2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Dani tjednog odmora radnika su subota (i nedjelja).</w:t>
      </w:r>
    </w:p>
    <w:p w:rsidR="00B01985" w:rsidRPr="00B01985" w:rsidRDefault="00B01985" w:rsidP="00997780">
      <w:pPr>
        <w:numPr>
          <w:ilvl w:val="0"/>
          <w:numId w:val="2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je prijeko potrebno da radnik radi subotom ili nedjeljom, osigurat će mu se tijekom sljedećeg tjedna korištenje neiskorištenog tjednog odmora.</w:t>
      </w:r>
    </w:p>
    <w:p w:rsidR="00B01985" w:rsidRPr="00B01985" w:rsidRDefault="00B01985" w:rsidP="00997780">
      <w:pPr>
        <w:numPr>
          <w:ilvl w:val="0"/>
          <w:numId w:val="2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lastRenderedPageBreak/>
        <w:t>Dan tjednog odmora iz stavka 2. ovoga članka određuje ravnatelj.</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43</w:t>
      </w:r>
      <w:r w:rsidR="00B01985" w:rsidRPr="00B01985">
        <w:rPr>
          <w:rFonts w:ascii="Times New Roman" w:eastAsia="Times New Roman" w:hAnsi="Times New Roman" w:cs="Times New Roman"/>
          <w:sz w:val="20"/>
          <w:szCs w:val="20"/>
        </w:rPr>
        <w:t>.</w:t>
      </w:r>
    </w:p>
    <w:p w:rsidR="00B01985" w:rsidRPr="00B01985" w:rsidRDefault="00B01985" w:rsidP="00A808B2">
      <w:pPr>
        <w:spacing w:after="0" w:line="240" w:lineRule="auto"/>
        <w:ind w:left="1134" w:hanging="414"/>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(1) </w:t>
      </w:r>
      <w:r w:rsidR="00A808B2">
        <w:rPr>
          <w:rFonts w:ascii="Times New Roman" w:eastAsia="Times New Roman" w:hAnsi="Times New Roman" w:cs="Times New Roman"/>
          <w:sz w:val="20"/>
          <w:szCs w:val="20"/>
        </w:rPr>
        <w:tab/>
      </w:r>
      <w:r w:rsidRPr="00B01985">
        <w:rPr>
          <w:rFonts w:ascii="Times New Roman" w:eastAsia="Times New Roman" w:hAnsi="Times New Roman" w:cs="Times New Roman"/>
          <w:sz w:val="20"/>
          <w:szCs w:val="20"/>
        </w:rPr>
        <w:t>U svakoj kalendarskoj godini radnik ima pravo na plaćeni godišnji  odmor u trajanju od najm</w:t>
      </w:r>
      <w:r w:rsidR="00A808B2">
        <w:rPr>
          <w:rFonts w:ascii="Times New Roman" w:eastAsia="Times New Roman" w:hAnsi="Times New Roman" w:cs="Times New Roman"/>
          <w:sz w:val="20"/>
          <w:szCs w:val="20"/>
        </w:rPr>
        <w:t>anje četiri tjedna.</w:t>
      </w:r>
    </w:p>
    <w:p w:rsidR="00B01985" w:rsidRPr="00B01985" w:rsidRDefault="00B01985" w:rsidP="00997780">
      <w:pPr>
        <w:numPr>
          <w:ilvl w:val="0"/>
          <w:numId w:val="2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Radnici koriste godišnji odmor prema rasporedu korištenja godišnjih odmora.</w:t>
      </w:r>
    </w:p>
    <w:p w:rsidR="00B01985" w:rsidRPr="00B01985" w:rsidRDefault="00B01985" w:rsidP="00997780">
      <w:pPr>
        <w:numPr>
          <w:ilvl w:val="0"/>
          <w:numId w:val="2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može koristiti godišnji odmor u dva dijela, ako se s ravnateljem drukčije ne dogovori.</w:t>
      </w:r>
    </w:p>
    <w:p w:rsidR="00B01985" w:rsidRPr="00B01985" w:rsidRDefault="00B01985" w:rsidP="00997780">
      <w:pPr>
        <w:numPr>
          <w:ilvl w:val="0"/>
          <w:numId w:val="2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Raspored korištenja godišnjih odmora donosi i o rasporedu i trajanju godišnjeg odmora radnika najmanje 15 dana prije korištenja godišnjeg odmora izvješćuje ravnatelj.</w:t>
      </w:r>
    </w:p>
    <w:p w:rsidR="00B01985" w:rsidRPr="00B01985" w:rsidRDefault="00B01985" w:rsidP="00997780">
      <w:pPr>
        <w:numPr>
          <w:ilvl w:val="0"/>
          <w:numId w:val="2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planu godišnjih odmora ravnatelj se treba savjetovati s radničkim vijećem najkasnije do 1. lipnja  tekuće godine, a raspored korištenja godišnjih odmora donijeti do 30. lipnja tekuće godine.</w:t>
      </w:r>
    </w:p>
    <w:p w:rsidR="00B01985" w:rsidRPr="00B01985" w:rsidRDefault="00B01985" w:rsidP="00997780">
      <w:pPr>
        <w:numPr>
          <w:ilvl w:val="0"/>
          <w:numId w:val="2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može jedan dan godišnjeg odmora koristiti prema osobnom odabiru pod uvjetom da o tome pisano izvijesti ravnatelja najmanje tri dana ranije, osim ako postoje posebno opravdani razlozi u vrtiću koji to onemogućuju.</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44</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2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rsidR="00B01985" w:rsidRPr="00B01985" w:rsidRDefault="00B01985" w:rsidP="00997780">
      <w:pPr>
        <w:numPr>
          <w:ilvl w:val="0"/>
          <w:numId w:val="2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ne može u iduću kalendarsku godinu prenijeti dio neiskorištenog godišnjeg odmora kada mu je u tekućoj kalendarskoj godini omogućeno korištenje toga dijela godišnjeg odmora.</w:t>
      </w:r>
    </w:p>
    <w:p w:rsidR="00B01985" w:rsidRPr="00B01985" w:rsidRDefault="00B01985" w:rsidP="00997780">
      <w:pPr>
        <w:numPr>
          <w:ilvl w:val="0"/>
          <w:numId w:val="2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korištenju dijela godišnjeg odmora iz stavka 1. ovoga članka ili nekorištenju dijela godišnjeg odmora iz stavka 2. ovoga članka odlučuje ravnatelj posebnom odlukom.</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45</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3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Obavijest o rasporedu i trajanju godišnjeg odmora dostavlja se radniku na radno mjesto. </w:t>
      </w:r>
    </w:p>
    <w:p w:rsidR="00B01985" w:rsidRPr="00B01985" w:rsidRDefault="00B01985" w:rsidP="00997780">
      <w:pPr>
        <w:numPr>
          <w:ilvl w:val="0"/>
          <w:numId w:val="3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se radnik privremeno ne nalazi na radnom mjestu, obavijest iz stavka 1. ovoga članka dostavlja mu se na adresu prebivališta ili boravišta.</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46</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3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Radniku se može na njegov pisani zahtjev odobriti neplaćeni dopust.</w:t>
      </w:r>
    </w:p>
    <w:p w:rsidR="00B01985" w:rsidRPr="00B01985" w:rsidRDefault="00B01985" w:rsidP="00997780">
      <w:pPr>
        <w:numPr>
          <w:ilvl w:val="0"/>
          <w:numId w:val="3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Neplaćeni dopust odobrava ravnatelj.</w:t>
      </w:r>
    </w:p>
    <w:p w:rsidR="00B01985" w:rsidRPr="00B01985" w:rsidRDefault="00B01985" w:rsidP="00997780">
      <w:pPr>
        <w:numPr>
          <w:ilvl w:val="0"/>
          <w:numId w:val="3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Kod razmatranja zahtjeva za neplaćeni dopust ravnatelj je dužan voditi računa o naravi posla, obvezama i interesima Vrtića.</w:t>
      </w:r>
    </w:p>
    <w:p w:rsidR="00B01985" w:rsidRPr="00B01985" w:rsidRDefault="00B01985" w:rsidP="00997780">
      <w:pPr>
        <w:numPr>
          <w:ilvl w:val="0"/>
          <w:numId w:val="3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Za trajanja neplaćenog dopusta radniku radni odnos privremeno prestaje, a radnikova prava iz radnog odnosa ili u svezi s radnim odnosom miruju.</w:t>
      </w:r>
    </w:p>
    <w:p w:rsidR="00B01985" w:rsidRPr="00B01985" w:rsidRDefault="00B01985" w:rsidP="00997780">
      <w:pPr>
        <w:numPr>
          <w:ilvl w:val="0"/>
          <w:numId w:val="3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 prvim danom neplaćenog dopusta radnika se odjavljuje s mirovinskog i zdravstvenog osiguranja.  Ako se radnik u skladu s odlukom o neplaćenom dopustu pravodobno ne vrati na rad u Vrtić, ravnatelj ga treba pisano izvijestiti o gubitku prava rada u Vrtiću.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C90786" w:rsidRDefault="00B01985" w:rsidP="00997780">
      <w:pPr>
        <w:numPr>
          <w:ilvl w:val="0"/>
          <w:numId w:val="2"/>
        </w:numPr>
        <w:spacing w:after="0" w:line="240" w:lineRule="auto"/>
        <w:jc w:val="both"/>
        <w:rPr>
          <w:rFonts w:ascii="Times New Roman" w:eastAsia="Times New Roman" w:hAnsi="Times New Roman" w:cs="Times New Roman"/>
          <w:b/>
          <w:bCs/>
          <w:sz w:val="20"/>
          <w:szCs w:val="20"/>
        </w:rPr>
      </w:pPr>
      <w:r w:rsidRPr="00C90786">
        <w:rPr>
          <w:rFonts w:ascii="Times New Roman" w:eastAsia="Times New Roman" w:hAnsi="Times New Roman" w:cs="Times New Roman"/>
          <w:sz w:val="20"/>
          <w:szCs w:val="20"/>
        </w:rPr>
        <w:t>ZAŠTITA  ŽIVOTA, ZDRAVLJA, PRIVATNOSTI  I  DOSTOJANSTVA RADNIKA</w:t>
      </w:r>
    </w:p>
    <w:p w:rsidR="00B01985" w:rsidRPr="00B01985" w:rsidRDefault="00B01985" w:rsidP="00B01985">
      <w:pPr>
        <w:spacing w:after="0" w:line="240" w:lineRule="auto"/>
        <w:jc w:val="center"/>
        <w:rPr>
          <w:rFonts w:ascii="Times New Roman" w:eastAsia="Times New Roman" w:hAnsi="Times New Roman" w:cs="Times New Roman"/>
          <w:color w:val="FF0000"/>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47</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3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Članovi upravnog vijeća i ravnatelj imaju obvezu zalagati se za osiguravanje uvjeta rada kojima će se štititi zdravlje i omogućiti redovan rad radnika i boravak djece Vrtića.</w:t>
      </w:r>
    </w:p>
    <w:p w:rsidR="00B01985" w:rsidRPr="00B01985" w:rsidRDefault="00B01985" w:rsidP="00997780">
      <w:pPr>
        <w:numPr>
          <w:ilvl w:val="0"/>
          <w:numId w:val="3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 svezi sa stavkom 1. ovoga članka u Vrtiću će se održavati prostorije, uređaji, oprema,  sredstva i pomagala i pristup radnom mjestu te primjenjivati mjere zaštite zdravlja i sigurnosti radnika i osposobljavati radnike za rad na siguran način.</w:t>
      </w:r>
    </w:p>
    <w:p w:rsidR="00B01985" w:rsidRPr="00B01985" w:rsidRDefault="00B01985" w:rsidP="00997780">
      <w:pPr>
        <w:numPr>
          <w:ilvl w:val="0"/>
          <w:numId w:val="3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je dužan radnike redovno izvješćivati o uvjetima i načinu korištenja prostora, prostorija, opasnih tvari, sredstava za rad i opreme te osigurati da ista u svakom trenutku bude ispravna.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48</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3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je dužan pridržavati se pravila o zaštiti zdravlja i sigurnosti na radu.</w:t>
      </w:r>
    </w:p>
    <w:p w:rsidR="00B01985" w:rsidRPr="00B01985" w:rsidRDefault="00B01985" w:rsidP="00997780">
      <w:pPr>
        <w:numPr>
          <w:ilvl w:val="0"/>
          <w:numId w:val="3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je dužan brinuti se za vlastitu sigurnost i zdravlje, kao i za sigurnost i zdravlje drugih radnika s kojima je neposredno vezan u procesu rada te djece i drugih osoba koje borave u Vrtiću.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Članak 49</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3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Prigodom sklapanja ugovora o radu radnik je dužan izvijestiti ravnatelja o okolnostima koje mogu utjecati na obavljanje ugovornih poslova.</w:t>
      </w:r>
    </w:p>
    <w:p w:rsidR="00B01985" w:rsidRPr="00B01985" w:rsidRDefault="00B01985" w:rsidP="00997780">
      <w:pPr>
        <w:numPr>
          <w:ilvl w:val="0"/>
          <w:numId w:val="3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Odgovornost za propuštanje iz stavka 1. ovoga članka snosi radnik.</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50</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3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Za radnika se u Vrtiću vode osobni podatci prema elektroničkom zapisu podataka iz radnog odnosa.</w:t>
      </w:r>
    </w:p>
    <w:p w:rsidR="00B01985" w:rsidRPr="00B01985" w:rsidRDefault="00B01985" w:rsidP="00997780">
      <w:pPr>
        <w:numPr>
          <w:ilvl w:val="0"/>
          <w:numId w:val="3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treba pravodobno dostaviti tijelima Vrtića odgovarajuće osobne podatke i isprave za ostvarivanje prava iz radnog odnosa.</w:t>
      </w:r>
    </w:p>
    <w:p w:rsidR="00B01985" w:rsidRPr="00B01985" w:rsidRDefault="00B01985" w:rsidP="00997780">
      <w:pPr>
        <w:numPr>
          <w:ilvl w:val="0"/>
          <w:numId w:val="3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Štetne posljedice nepravodobne dostave podataka iz stavka 1. ovoga članka snosi radnik.</w:t>
      </w:r>
    </w:p>
    <w:p w:rsidR="00B01985" w:rsidRPr="00B01985" w:rsidRDefault="00B01985" w:rsidP="00997780">
      <w:pPr>
        <w:numPr>
          <w:ilvl w:val="0"/>
          <w:numId w:val="3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Tijela Vrtića ne smiju bilo kojim mjerama tražiti od radnika dostavljanje osobnih podataka koji su u možebitnoj svezi s ostvarivanjem prava drugih radnika u Vrtiću.    </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51</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3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Osobne podatke o radnicima može prikupljati, obrađivati, koristiti i dostavljati trećim osobama samo ravnatelj ili radnik Vrtića kojega je ravnatelj za to pisano opunomoćio.</w:t>
      </w:r>
    </w:p>
    <w:p w:rsidR="00B01985" w:rsidRPr="00B01985" w:rsidRDefault="00B01985" w:rsidP="00997780">
      <w:pPr>
        <w:numPr>
          <w:ilvl w:val="0"/>
          <w:numId w:val="3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iz stavka 1. ovoga članka mora uživati povjerenje radnika Vrtića.</w:t>
      </w:r>
    </w:p>
    <w:p w:rsidR="00B01985" w:rsidRPr="00B01985" w:rsidRDefault="00B01985" w:rsidP="00997780">
      <w:pPr>
        <w:numPr>
          <w:ilvl w:val="0"/>
          <w:numId w:val="3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prikupljanju, obrađivanju, uporabi i dostavljanju radnikovih osobnih podataka te imenovanju radnika ovlaštenog za nadzor nad ispravnom uporabom tih podataka ravnatelj može odlučiti samo uz prethodnu suglasnost radničkog vijeća.</w:t>
      </w:r>
    </w:p>
    <w:p w:rsidR="00B01985" w:rsidRPr="00B01985" w:rsidRDefault="00B01985" w:rsidP="00997780">
      <w:pPr>
        <w:numPr>
          <w:ilvl w:val="0"/>
          <w:numId w:val="3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Radnikovi osobni podatci mogu se dostavljati trećima samo uz njegovu prethodnu pisanu suglasnost.</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52</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3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Radnici Vrtića tijekom rada trebaju poštovati dostojanstvo drugih radnika i ne smiju ih tjelesno ili verbalno, odnosno spolno uznemiravati.</w:t>
      </w:r>
    </w:p>
    <w:p w:rsidR="00B01985" w:rsidRPr="00B01985" w:rsidRDefault="00B01985" w:rsidP="00997780">
      <w:pPr>
        <w:numPr>
          <w:ilvl w:val="0"/>
          <w:numId w:val="3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Pod uznemiravanjem radnika Vrtića smatra se svako protupravno činjenje koje  ima za cilj ili stvarno predstavlja povrjedu dostojanstva radnika, a koje uzrokuje strah ili neprijateljsko, ponižavajuće ili uvredjivo okruženje.</w:t>
      </w:r>
    </w:p>
    <w:p w:rsidR="00B01985" w:rsidRPr="00B01985" w:rsidRDefault="00B01985" w:rsidP="00997780">
      <w:pPr>
        <w:numPr>
          <w:ilvl w:val="0"/>
          <w:numId w:val="3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Pod spolnim uznemiravanjem radnika Vrtića smatra se svako verbalno, neverbalno ili tjelesno ponašanje spolne naravi koje ima za cilj ili stvarno predstavlja povrjedu dostojanstva radnika, a posebice ako stvara zastrašujuće, neprijateljsko, ponižavajuće, omalovažavajuće ili uvredljivo okruženje.</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53</w:t>
      </w:r>
      <w:r w:rsidR="00B01985"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Svako radnikovo uznemiravanje ili spolno uznemiravanje drugih radnika predstavlja povrjedu obveza iz radnog odnosa.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54</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3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je dužan imenovati osobu koja će osim njega primati i rješavati pritužbe vezane za zaštitu dostojanstva radnika.</w:t>
      </w:r>
    </w:p>
    <w:p w:rsidR="00B01985" w:rsidRPr="00B01985" w:rsidRDefault="00B01985" w:rsidP="00997780">
      <w:pPr>
        <w:numPr>
          <w:ilvl w:val="0"/>
          <w:numId w:val="3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Kada ravnatelj ili osoba koju on ovlasti za primanje ili rješavanje pritužaba vezanih za zaštitu dostojanstva radnika (u daljem tekstu: ravnatelj) neposredno uoči da neki od radnika Vrtića uznemirava ili spolno uznemirava druge radnike, dužan ga je upozoriti na povrjede obveza iz radnog odnosa.</w:t>
      </w:r>
    </w:p>
    <w:p w:rsidR="00B01985" w:rsidRPr="00B01985" w:rsidRDefault="00B01985" w:rsidP="00997780">
      <w:pPr>
        <w:numPr>
          <w:ilvl w:val="0"/>
          <w:numId w:val="3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radnik nastavi s ponašanjem iz stavka 2. ovoga članka, ravnatelj ga je dužan udaljiti s radnog mjesta, odnosno s mjesta kršenja radnih obveza, a prema potrebi i iz prostora Vrtića.</w:t>
      </w:r>
    </w:p>
    <w:p w:rsidR="00B01985" w:rsidRPr="00B01985" w:rsidRDefault="00B01985" w:rsidP="00997780">
      <w:pPr>
        <w:numPr>
          <w:ilvl w:val="0"/>
          <w:numId w:val="3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radnik odbije postupiti prema nalogu iz stavka 3. ovoga članka, ravnatelj treba pozvati redarstvenu ili zaštitarsku službu da osigura provođenje naloga o udaljenju.</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55</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3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koji je uznemiravan ili spolno uznemiravan, može podnijeti pritužbu ravnatelju.</w:t>
      </w:r>
    </w:p>
    <w:p w:rsidR="00B01985" w:rsidRPr="00B01985" w:rsidRDefault="00B01985" w:rsidP="00997780">
      <w:pPr>
        <w:numPr>
          <w:ilvl w:val="0"/>
          <w:numId w:val="3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 skladu s pritužbom radnika ravnatelj je dužan u roku do osam dana od dana dostave pritužbe provesti postupak i utvrditi istinitost činjenica o uznemiravanju ili spolnom uznemiravanju.</w:t>
      </w:r>
    </w:p>
    <w:p w:rsidR="00B01985" w:rsidRPr="00B01985" w:rsidRDefault="00B01985" w:rsidP="00997780">
      <w:pPr>
        <w:numPr>
          <w:ilvl w:val="0"/>
          <w:numId w:val="3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za kojega postoji osnovana sumnja da je uznemiravao ili spolno uznemiravao druge radnike, dužan je ravnatelju istinito u potpunosti iznijeti okolnosti počinjenja djela za koje se tereti.</w:t>
      </w:r>
    </w:p>
    <w:p w:rsidR="00B01985" w:rsidRPr="00B01985" w:rsidRDefault="00B01985" w:rsidP="00997780">
      <w:pPr>
        <w:numPr>
          <w:ilvl w:val="0"/>
          <w:numId w:val="3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Odbijanje radnika da postupi prema stavku 3. ovoga članka smatra se radnikovom povrjedom obveza iz radnog odnosa.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56</w:t>
      </w:r>
      <w:r w:rsidR="00B01985"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Kada utvrdi radnikovo skrivljeno ponašanje u svezi s uznemiravanjem ili spolnim uznemiravanjem drugih radnika Vrtića prema člancima 61. i 62. ovoga pravilnika, ravnatelj treba u zavisnosti od težine povrjede obveza iz radnog odnosa izdati radniku upozorenje zbog skrivljenog ponašanja ili predložiti redoviti odnosno izvanredni otkaz ugovora o radu.</w:t>
      </w: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Članak 57</w:t>
      </w:r>
      <w:r w:rsidR="00B01985"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Osobni podatci radnika koji su utvrđeni u postupku zaštite dostojanstva radnika predstavljaju tajnu i ne smiju se priopćavati trećima.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58</w:t>
      </w:r>
      <w:r w:rsidR="00B01985"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zbog uznemiravanja ili spolnog uznemiravanja za koje ne može očekivati da će mu ravnatelj zaštititi dostojanstvo, može prekinuti rad, ako je zatražio zaštitu pred općinskim sudom i o tome izvijestio Vrtić u roku do osam dana od dana prekida rada.</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ZABRANA DISKRIMINACIJE</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59</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5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U Vrtiću je zabranjena diskriminacija u svim pojavnim oblicima. </w:t>
      </w:r>
    </w:p>
    <w:p w:rsidR="00B01985" w:rsidRPr="00B01985" w:rsidRDefault="00B01985" w:rsidP="00997780">
      <w:pPr>
        <w:numPr>
          <w:ilvl w:val="0"/>
          <w:numId w:val="5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Pod pojavnim oblicima iz stavka 1. ovoga članka razumijeva se izravna ili neizravna diskriminacija na području rada i radnih uvjeta, zapošljavanja, napredovanja, profesionalnog usmjeravanja, stručnog osposobljavanja i usavršavanja te prekvalifikacije.</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60</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5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Pod izrav</w:t>
      </w:r>
      <w:r w:rsidR="00C90786">
        <w:rPr>
          <w:rFonts w:ascii="Times New Roman" w:eastAsia="Times New Roman" w:hAnsi="Times New Roman" w:cs="Times New Roman"/>
          <w:sz w:val="20"/>
          <w:szCs w:val="20"/>
        </w:rPr>
        <w:t>nom diskriminacijom iz članka 59</w:t>
      </w:r>
      <w:r w:rsidRPr="00B01985">
        <w:rPr>
          <w:rFonts w:ascii="Times New Roman" w:eastAsia="Times New Roman" w:hAnsi="Times New Roman" w:cs="Times New Roman"/>
          <w:sz w:val="20"/>
          <w:szCs w:val="20"/>
        </w:rPr>
        <w:t>.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B01985" w:rsidRPr="00B01985" w:rsidRDefault="00B01985" w:rsidP="00997780">
      <w:pPr>
        <w:numPr>
          <w:ilvl w:val="0"/>
          <w:numId w:val="5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Pod neizravnom diskriminacijom iz članka </w:t>
      </w:r>
      <w:r w:rsidR="00C90786">
        <w:rPr>
          <w:rFonts w:ascii="Times New Roman" w:eastAsia="Times New Roman" w:hAnsi="Times New Roman" w:cs="Times New Roman"/>
          <w:sz w:val="20"/>
          <w:szCs w:val="20"/>
        </w:rPr>
        <w:t>59</w:t>
      </w:r>
      <w:r w:rsidRPr="00B01985">
        <w:rPr>
          <w:rFonts w:ascii="Times New Roman" w:eastAsia="Times New Roman" w:hAnsi="Times New Roman" w:cs="Times New Roman"/>
          <w:sz w:val="20"/>
          <w:szCs w:val="20"/>
        </w:rPr>
        <w:t>.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61</w:t>
      </w:r>
      <w:r w:rsidR="00B01985"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Dužnost je svih tijela i radnika Vrtića pratiti i upozoravati na bilo koji oblik nastanka izravne ili neizravne diskriminacije.</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62</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6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Uz pristanak osobe koja je možebitna žrtva diskriminacije u Vrtiću, tijela Vrtića dužna su prijaviti osnovanu sumnju na diskriminaciju pučkom pravobranitelju ili posebnim pravobraniteljima.</w:t>
      </w:r>
    </w:p>
    <w:p w:rsidR="00B01985" w:rsidRPr="00B01985" w:rsidRDefault="00B01985" w:rsidP="00997780">
      <w:pPr>
        <w:numPr>
          <w:ilvl w:val="0"/>
          <w:numId w:val="6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Kada pravobranitelji iz stavka 1. ovoga članka to zahtijevaju, tijela Vrtića dužna su im u roku do 15 dana od dana primitka zahtjeva dostaviti sve podatke i tražene isprave u svezi s diskriminacijom.</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C90786" w:rsidP="00997780">
      <w:pPr>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OBRAČUN PLAĆE</w:t>
      </w:r>
      <w:r w:rsidR="00B01985" w:rsidRPr="00B01985">
        <w:rPr>
          <w:rFonts w:ascii="Times New Roman" w:eastAsia="Times New Roman" w:hAnsi="Times New Roman" w:cs="Times New Roman"/>
          <w:sz w:val="20"/>
          <w:szCs w:val="20"/>
        </w:rPr>
        <w:t xml:space="preserve"> I DRUGE  NOVČANE NADOKNADE</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Čla</w:t>
      </w:r>
      <w:r w:rsidR="00C90786">
        <w:rPr>
          <w:rFonts w:ascii="Times New Roman" w:eastAsia="Times New Roman" w:hAnsi="Times New Roman" w:cs="Times New Roman"/>
          <w:sz w:val="20"/>
          <w:szCs w:val="20"/>
        </w:rPr>
        <w:t>nak 63</w:t>
      </w:r>
      <w:r w:rsidRPr="00B01985">
        <w:rPr>
          <w:rFonts w:ascii="Times New Roman" w:eastAsia="Times New Roman" w:hAnsi="Times New Roman" w:cs="Times New Roman"/>
          <w:sz w:val="20"/>
          <w:szCs w:val="20"/>
        </w:rPr>
        <w:t xml:space="preserve">. </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Računovodstvo Vrtića dužno je radniku najkasnije 15 dana od dana isplate plaće, nadoknade plaće ili druge novčane nadoknade dostaviti obračun iz kojega je razvidno kako su utvrđeni iznosi plaće, nadoknade plaće ili druge novčane nadoknade.</w:t>
      </w: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4A0638">
        <w:rPr>
          <w:rFonts w:ascii="Times New Roman" w:eastAsia="Times New Roman" w:hAnsi="Times New Roman" w:cs="Times New Roman"/>
          <w:sz w:val="20"/>
          <w:szCs w:val="20"/>
        </w:rPr>
        <w:t>64</w:t>
      </w:r>
      <w:r w:rsidRPr="00B01985">
        <w:rPr>
          <w:rFonts w:ascii="Times New Roman" w:eastAsia="Times New Roman" w:hAnsi="Times New Roman" w:cs="Times New Roman"/>
          <w:sz w:val="20"/>
          <w:szCs w:val="20"/>
        </w:rPr>
        <w:t>.</w:t>
      </w:r>
    </w:p>
    <w:p w:rsidR="00B01985" w:rsidRPr="00B01985" w:rsidRDefault="00B01985" w:rsidP="00997780">
      <w:pPr>
        <w:numPr>
          <w:ilvl w:val="0"/>
          <w:numId w:val="6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Vrtić na dan dospjelosti ne isplati plaću, nadoknadu plaće ili drugu novčanu nadoknadu ili ih ne isplati u cijelosti, računovodstvo Vrtića je dužno do kraja mjeseca u kojem su dospjele rečene novčane isplate, uručiti radniku obračun iznosa koji mu je Vrtić bio dužan isplatiti.</w:t>
      </w:r>
    </w:p>
    <w:p w:rsidR="00B01985" w:rsidRPr="00B01985" w:rsidRDefault="00B01985" w:rsidP="00997780">
      <w:pPr>
        <w:numPr>
          <w:ilvl w:val="0"/>
          <w:numId w:val="6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Računovodstvo Vrtića će na zahtjev i u skladu s uputama sindikata obračunavati i iz plaće radnika ustezati sindikalnu članarinu i uplaćivati ju na račun sindikata samo uz prethodnu pisanu suglasnost radnika. </w:t>
      </w:r>
    </w:p>
    <w:p w:rsidR="00B01985" w:rsidRPr="00B01985" w:rsidRDefault="00B01985" w:rsidP="00997780">
      <w:pPr>
        <w:numPr>
          <w:ilvl w:val="0"/>
          <w:numId w:val="6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Pisanu suglasnost iz stavka 2. ovoga članka sindikat ili radnik dužan je dostaviti računovodstvu Vrtića.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ODLUČIVANJE O STATUSU RADNIKA I PRESTANAK RADNOG  ODNOSA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lastRenderedPageBreak/>
        <w:t xml:space="preserve">Članak </w:t>
      </w:r>
      <w:r w:rsidR="004A0638">
        <w:rPr>
          <w:rFonts w:ascii="Times New Roman" w:eastAsia="Times New Roman" w:hAnsi="Times New Roman" w:cs="Times New Roman"/>
          <w:sz w:val="20"/>
          <w:szCs w:val="20"/>
        </w:rPr>
        <w:t>65</w:t>
      </w:r>
      <w:r w:rsidRPr="00B01985">
        <w:rPr>
          <w:rFonts w:ascii="Times New Roman" w:eastAsia="Times New Roman" w:hAnsi="Times New Roman" w:cs="Times New Roman"/>
          <w:sz w:val="20"/>
          <w:szCs w:val="20"/>
        </w:rPr>
        <w:t>.</w:t>
      </w:r>
    </w:p>
    <w:p w:rsidR="00B01985" w:rsidRPr="00B01985" w:rsidRDefault="00B01985" w:rsidP="00997780">
      <w:pPr>
        <w:numPr>
          <w:ilvl w:val="0"/>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 statusu radnika u Vrtiću odlučuju ravnatelj i upravno vijeće.</w:t>
      </w:r>
    </w:p>
    <w:p w:rsidR="00B01985" w:rsidRPr="00B01985" w:rsidRDefault="00B01985" w:rsidP="00997780">
      <w:pPr>
        <w:numPr>
          <w:ilvl w:val="0"/>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 svezi sa stavkom 1. ovoga članka ravnatelj:</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 slučaju smrti radnika isprave radnika predaje  nekome od članova radnikove obitelji</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izvješćuje radnika o prestanku ugovora o radu sklopljenog na određeno vrijeme</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izvješćuje radnika s navršenih 65 godina života i 15 godina staža osiguranja o prestanku ugovora o radu ili s radnikom dogovara nastavak rada</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uređuje vođenje evidencije o radnicima zaposlenim u Vrtiću </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upućuje radnika na liječnički pregled radi utvrđivanja zdravstvene sposobnosti za obavljanje određenih poslova</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 slučajevima propisanim zakonom izvješćuje nadležnog inspektora o utvrđivanju preraspodjele radnog vremena</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sklapa s radnikom pisani sporazum o prestanku ugovora o radu</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izdaje radniku pisano upozorenje kada radnik krši obveze iz radnog odnosa</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privremeno udaljuje s posla radnika protiv kojega je pokrenut i vodi se kazneni ili prekršajni postupak za neko od kaznenih ili prekršajnih djela propisanih člankom 25. Zakona o predškolskom odgoju i obrazovanju</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izvješćuje pripravnika, drugog odgojitelja ili stručnog suradnika o prestanku ugovora o radu zbog nepravodobnog polaganja stručnog ispita </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izvješćuje radnike koji se nakon isteka neplaćenog dopusta nisu pravodobno vratili na rad, o gubitku daljeg prava rada u Vrtiću</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provodi postupak savjetovanja s radničkim vijećem i osigurava dokaze o razlozima za izvanredni ili redoviti otkaz ugovora o radu</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predlaže upravnom vijeću donošenje odluke o izvanrednom ili redovitom otkazu ugovora o radu</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prati izvršenje donesenih odluka u svezi s prestankom ugovora o radu i trajanju otkaznih rokova</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radniku u roku do osam dana na njegov zahtjev izdaje potvrdu o vrsti poslova koje obavlja i trajanju radnog odnosa, a u roku do 15 dana od dana prestanka radnog odnosa dostavlja njegove isprave i primjerak odjave s obveznog mirovinskog i obveznog zdravstvenog osiguranja te mu na njegov zahtjev izdaje potvrdu o vrsti poslova koje je obavljao i trajanju radnog odnosa u Vrtiću</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dostavlja Hrvatskom zavodu za mirovinsko osiguranje podatke o radniku s kojim je sklopio ugovor o radu, kao i sve podatke do kojih dođe tijekom trajanja radnog odnosa</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dostavlja Hrvatskom zavodu za zapošljavanje podatke o zaposlenim radnicima s utvrđenim invaliditetom</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uređuje korištenje prava na rodiljne ili roditeljske vremenske potpore</w:t>
      </w:r>
    </w:p>
    <w:p w:rsidR="00B01985" w:rsidRPr="00B01985" w:rsidRDefault="00B01985" w:rsidP="00997780">
      <w:pPr>
        <w:numPr>
          <w:ilvl w:val="1"/>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obavlja druge poslove za koje je ovlašten propisima, statutom i drugim općim aktima Vrtića.</w:t>
      </w:r>
    </w:p>
    <w:p w:rsidR="00B01985" w:rsidRPr="00B01985" w:rsidRDefault="00B01985" w:rsidP="00997780">
      <w:pPr>
        <w:numPr>
          <w:ilvl w:val="0"/>
          <w:numId w:val="4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U svezi sa stavkom 1. ovoga članka upravno vijeće:</w:t>
      </w:r>
    </w:p>
    <w:p w:rsidR="00B01985" w:rsidRPr="00B01985" w:rsidRDefault="00B01985" w:rsidP="00997780">
      <w:pPr>
        <w:numPr>
          <w:ilvl w:val="0"/>
          <w:numId w:val="4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odlučuje prema prijedlogu ravnatelja o zasnivanju radnog odnosa te donošenju odluka o redovitom ili izvanrednom otkazu ugovora o radu </w:t>
      </w:r>
    </w:p>
    <w:p w:rsidR="00B01985" w:rsidRPr="00B01985" w:rsidRDefault="00B01985" w:rsidP="00997780">
      <w:pPr>
        <w:numPr>
          <w:ilvl w:val="0"/>
          <w:numId w:val="4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odlučuje prema prijedlogu ravnatelja o upućivanju na liječnički pregled odgojitelja i stručnih suradnika kojima je narušeno psihofizičko stanje u mjeri koja bitno smanjuje njihovu radnu sposobnost</w:t>
      </w:r>
    </w:p>
    <w:p w:rsidR="00B01985" w:rsidRPr="00B01985" w:rsidRDefault="00B01985" w:rsidP="00997780">
      <w:pPr>
        <w:numPr>
          <w:ilvl w:val="0"/>
          <w:numId w:val="4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daje prethodnu suglasnost na sklapanje sporazuma s radničkim vijećem</w:t>
      </w:r>
    </w:p>
    <w:p w:rsidR="00B01985" w:rsidRPr="00B01985" w:rsidRDefault="00B01985" w:rsidP="00997780">
      <w:pPr>
        <w:numPr>
          <w:ilvl w:val="0"/>
          <w:numId w:val="4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odlučuje o zahtjevima radnika za ostvarivanje  prava iz radnog odnosa</w:t>
      </w:r>
    </w:p>
    <w:p w:rsidR="00B01985" w:rsidRPr="00B01985" w:rsidRDefault="00B01985" w:rsidP="00997780">
      <w:pPr>
        <w:numPr>
          <w:ilvl w:val="0"/>
          <w:numId w:val="4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obavlja druge poslove za koje je ovlašteno propisima, statutom i drugim općim aktima Vrtića.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4A0638">
        <w:rPr>
          <w:rFonts w:ascii="Times New Roman" w:eastAsia="Times New Roman" w:hAnsi="Times New Roman" w:cs="Times New Roman"/>
          <w:sz w:val="20"/>
          <w:szCs w:val="20"/>
        </w:rPr>
        <w:t>66</w:t>
      </w:r>
      <w:r w:rsidRPr="00B01985">
        <w:rPr>
          <w:rFonts w:ascii="Times New Roman" w:eastAsia="Times New Roman" w:hAnsi="Times New Roman" w:cs="Times New Roman"/>
          <w:sz w:val="20"/>
          <w:szCs w:val="20"/>
        </w:rPr>
        <w:t>.</w:t>
      </w:r>
    </w:p>
    <w:p w:rsidR="00B01985" w:rsidRPr="00B01985" w:rsidRDefault="00B01985" w:rsidP="00997780">
      <w:pPr>
        <w:numPr>
          <w:ilvl w:val="0"/>
          <w:numId w:val="6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Radniku Vrtića radni odnos prestaje prestankom ugovora o radu.</w:t>
      </w:r>
    </w:p>
    <w:p w:rsidR="00B01985" w:rsidRPr="00B01985" w:rsidRDefault="00B01985" w:rsidP="00997780">
      <w:pPr>
        <w:numPr>
          <w:ilvl w:val="0"/>
          <w:numId w:val="6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Radniku  Vrtića  ugovor  o  radu  može  prestati  samo  u  slučajevima  propisanim </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      zakonom i na način određen člankom 77. ovoga pravilnika.</w:t>
      </w:r>
    </w:p>
    <w:p w:rsidR="00B01985" w:rsidRPr="00B01985" w:rsidRDefault="00B01985" w:rsidP="00997780">
      <w:pPr>
        <w:numPr>
          <w:ilvl w:val="0"/>
          <w:numId w:val="6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Svaki otkaz ugovora o radu mora biti u pisanom obliku s obrazloženjem i dostavljen radniku kojem se ugovor otkazuje.</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4A0638">
        <w:rPr>
          <w:rFonts w:ascii="Times New Roman" w:eastAsia="Times New Roman" w:hAnsi="Times New Roman" w:cs="Times New Roman"/>
          <w:sz w:val="20"/>
          <w:szCs w:val="20"/>
        </w:rPr>
        <w:t>67</w:t>
      </w:r>
      <w:r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se u roku do šest mjeseci od dana redovitog otka</w:t>
      </w:r>
      <w:r w:rsidR="004A0638">
        <w:rPr>
          <w:rFonts w:ascii="Times New Roman" w:eastAsia="Times New Roman" w:hAnsi="Times New Roman" w:cs="Times New Roman"/>
          <w:sz w:val="20"/>
          <w:szCs w:val="20"/>
        </w:rPr>
        <w:t xml:space="preserve">za ugovora o radu zbog poslovno </w:t>
      </w:r>
      <w:r w:rsidRPr="00B01985">
        <w:rPr>
          <w:rFonts w:ascii="Times New Roman" w:eastAsia="Times New Roman" w:hAnsi="Times New Roman" w:cs="Times New Roman"/>
          <w:sz w:val="20"/>
          <w:szCs w:val="20"/>
        </w:rPr>
        <w:t>uvjetovanih razloga promijene okolnosti i ponovo nastane potreba za zapošljavanjem na istim poslovima, ravnatelj je dužan radniku kojemu je otkazan ugovor o radu, ponuditi sklapanje novoga ugovora o radu.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lastRenderedPageBreak/>
        <w:t>ZAŠTITA PRAVA IZ  RADNOG  ODNOSA</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60239D">
        <w:rPr>
          <w:rFonts w:ascii="Times New Roman" w:eastAsia="Times New Roman" w:hAnsi="Times New Roman" w:cs="Times New Roman"/>
          <w:sz w:val="20"/>
          <w:szCs w:val="20"/>
        </w:rPr>
        <w:t>6</w:t>
      </w:r>
      <w:r w:rsidRPr="00B01985">
        <w:rPr>
          <w:rFonts w:ascii="Times New Roman" w:eastAsia="Times New Roman" w:hAnsi="Times New Roman" w:cs="Times New Roman"/>
          <w:sz w:val="20"/>
          <w:szCs w:val="20"/>
        </w:rPr>
        <w:t>8.</w:t>
      </w:r>
    </w:p>
    <w:p w:rsidR="00B01985" w:rsidRPr="00B01985" w:rsidRDefault="00B01985" w:rsidP="00997780">
      <w:pPr>
        <w:numPr>
          <w:ilvl w:val="0"/>
          <w:numId w:val="4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Radnik koji smatra da mu je povrijeđeno neko pravo iz radnog odnosa, može u roku do 15 dana od dana dostave akta kojim je možebitno povrijeđeno pravo, odnosno od dana saznanja za povrjedu prava, podnijeti upravnom vijeću zahtjev za </w:t>
      </w:r>
      <w:r w:rsidR="0060239D">
        <w:rPr>
          <w:rFonts w:ascii="Times New Roman" w:eastAsia="Times New Roman" w:hAnsi="Times New Roman" w:cs="Times New Roman"/>
          <w:sz w:val="20"/>
          <w:szCs w:val="20"/>
        </w:rPr>
        <w:t>zaštitu</w:t>
      </w:r>
      <w:r w:rsidRPr="00B01985">
        <w:rPr>
          <w:rFonts w:ascii="Times New Roman" w:eastAsia="Times New Roman" w:hAnsi="Times New Roman" w:cs="Times New Roman"/>
          <w:sz w:val="20"/>
          <w:szCs w:val="20"/>
        </w:rPr>
        <w:t xml:space="preserve"> prava.</w:t>
      </w:r>
    </w:p>
    <w:p w:rsidR="00B01985" w:rsidRPr="00B01985" w:rsidRDefault="00B01985" w:rsidP="00997780">
      <w:pPr>
        <w:numPr>
          <w:ilvl w:val="0"/>
          <w:numId w:val="4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je promašen rok iz stavka 1. ovoga članka upravno vijeće će zahtjev radnika odbaciti.</w:t>
      </w:r>
    </w:p>
    <w:p w:rsidR="00B01985" w:rsidRPr="00B01985" w:rsidRDefault="00B01985" w:rsidP="00997780">
      <w:pPr>
        <w:numPr>
          <w:ilvl w:val="0"/>
          <w:numId w:val="4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raspolaže relevantnim podatcima u svezi sa zahtjevom radnika, upravno vijeće može o zahtjevu iz stavka 1. ovoga članka odlučiti u roku do 15 dana od dana primitka zahtjeva.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60239D">
        <w:rPr>
          <w:rFonts w:ascii="Times New Roman" w:eastAsia="Times New Roman" w:hAnsi="Times New Roman" w:cs="Times New Roman"/>
          <w:sz w:val="20"/>
          <w:szCs w:val="20"/>
        </w:rPr>
        <w:t>69</w:t>
      </w:r>
      <w:r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Kada upravno vijeće utvrdi da je radnikov zahtjev za </w:t>
      </w:r>
      <w:r w:rsidR="0060239D">
        <w:rPr>
          <w:rFonts w:ascii="Times New Roman" w:eastAsia="Times New Roman" w:hAnsi="Times New Roman" w:cs="Times New Roman"/>
          <w:sz w:val="20"/>
          <w:szCs w:val="20"/>
        </w:rPr>
        <w:t>zaštitu</w:t>
      </w:r>
      <w:r w:rsidRPr="00B01985">
        <w:rPr>
          <w:rFonts w:ascii="Times New Roman" w:eastAsia="Times New Roman" w:hAnsi="Times New Roman" w:cs="Times New Roman"/>
          <w:sz w:val="20"/>
          <w:szCs w:val="20"/>
        </w:rPr>
        <w:t xml:space="preserve"> prava nerazumljiv može traži</w:t>
      </w:r>
      <w:r w:rsidR="001306F2">
        <w:rPr>
          <w:rFonts w:ascii="Times New Roman" w:eastAsia="Times New Roman" w:hAnsi="Times New Roman" w:cs="Times New Roman"/>
          <w:sz w:val="20"/>
          <w:szCs w:val="20"/>
        </w:rPr>
        <w:t>ti ispravku ili dopunu zahtjeva u roku od 8 dana, a u protivnom može zahtjev odbaciti kao nerazumljiv.</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1306F2">
        <w:rPr>
          <w:rFonts w:ascii="Times New Roman" w:eastAsia="Times New Roman" w:hAnsi="Times New Roman" w:cs="Times New Roman"/>
          <w:sz w:val="20"/>
          <w:szCs w:val="20"/>
        </w:rPr>
        <w:t>70</w:t>
      </w:r>
      <w:r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Ako ne postupi prema članku </w:t>
      </w:r>
      <w:r w:rsidR="0080023E">
        <w:rPr>
          <w:rFonts w:ascii="Times New Roman" w:eastAsia="Times New Roman" w:hAnsi="Times New Roman" w:cs="Times New Roman"/>
          <w:sz w:val="20"/>
          <w:szCs w:val="20"/>
        </w:rPr>
        <w:t>68</w:t>
      </w:r>
      <w:r w:rsidRPr="00B01985">
        <w:rPr>
          <w:rFonts w:ascii="Times New Roman" w:eastAsia="Times New Roman" w:hAnsi="Times New Roman" w:cs="Times New Roman"/>
          <w:sz w:val="20"/>
          <w:szCs w:val="20"/>
        </w:rPr>
        <w:t xml:space="preserve">. stavak 2. </w:t>
      </w:r>
      <w:r w:rsidR="0080023E">
        <w:rPr>
          <w:rFonts w:ascii="Times New Roman" w:eastAsia="Times New Roman" w:hAnsi="Times New Roman" w:cs="Times New Roman"/>
          <w:sz w:val="20"/>
          <w:szCs w:val="20"/>
        </w:rPr>
        <w:t xml:space="preserve">ili članku 69. </w:t>
      </w:r>
      <w:r w:rsidRPr="00B01985">
        <w:rPr>
          <w:rFonts w:ascii="Times New Roman" w:eastAsia="Times New Roman" w:hAnsi="Times New Roman" w:cs="Times New Roman"/>
          <w:sz w:val="20"/>
          <w:szCs w:val="20"/>
        </w:rPr>
        <w:t>ovoga pravilnika, odlučujući o zahtjevu, upravno vijeće može:</w:t>
      </w:r>
    </w:p>
    <w:p w:rsidR="00B01985" w:rsidRPr="00B01985" w:rsidRDefault="00B01985" w:rsidP="00997780">
      <w:pPr>
        <w:numPr>
          <w:ilvl w:val="0"/>
          <w:numId w:val="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zahtjev odbiti kao neosnovan</w:t>
      </w:r>
    </w:p>
    <w:p w:rsidR="00B01985" w:rsidRPr="00B01985" w:rsidRDefault="00B01985" w:rsidP="00997780">
      <w:pPr>
        <w:numPr>
          <w:ilvl w:val="0"/>
          <w:numId w:val="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zahtjevu udovoljiti i osporavani akt izmijeniti ili poništiti</w:t>
      </w:r>
    </w:p>
    <w:p w:rsidR="00B01985" w:rsidRPr="00B01985" w:rsidRDefault="00B01985" w:rsidP="00997780">
      <w:pPr>
        <w:numPr>
          <w:ilvl w:val="0"/>
          <w:numId w:val="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zahtjevu udovoljiti i osporavani akt ukinuti i donijeti novi akt, odnosno ukinuti i vratiti predmet na ponovno odlučivanje.</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DOSTAVLJANJE PISMENA</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80023E">
        <w:rPr>
          <w:rFonts w:ascii="Times New Roman" w:eastAsia="Times New Roman" w:hAnsi="Times New Roman" w:cs="Times New Roman"/>
          <w:sz w:val="20"/>
          <w:szCs w:val="20"/>
        </w:rPr>
        <w:t>71</w:t>
      </w:r>
      <w:r w:rsidRPr="00B01985">
        <w:rPr>
          <w:rFonts w:ascii="Times New Roman" w:eastAsia="Times New Roman" w:hAnsi="Times New Roman" w:cs="Times New Roman"/>
          <w:sz w:val="20"/>
          <w:szCs w:val="20"/>
        </w:rPr>
        <w:t>.</w:t>
      </w:r>
    </w:p>
    <w:p w:rsidR="00B01985" w:rsidRPr="00B01985" w:rsidRDefault="00B01985" w:rsidP="00997780">
      <w:pPr>
        <w:numPr>
          <w:ilvl w:val="0"/>
          <w:numId w:val="4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rsidR="00B01985" w:rsidRPr="00B01985" w:rsidRDefault="00B01985" w:rsidP="00997780">
      <w:pPr>
        <w:numPr>
          <w:ilvl w:val="0"/>
          <w:numId w:val="4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Kada radniku pismeno nije dostavljeno na radno mjesto, treba mu pismeno dostaviti poštom na njegovu adresu. U slučaju odbijanja prijama pismena kod poštanske dostave ili nepoznate adrese radnika dostavljanje će se obaviti isticanjem pismena na oglasnoj ploči Vrtića.</w:t>
      </w:r>
    </w:p>
    <w:p w:rsidR="00B01985" w:rsidRPr="00B01985" w:rsidRDefault="00B01985" w:rsidP="00997780">
      <w:pPr>
        <w:numPr>
          <w:ilvl w:val="0"/>
          <w:numId w:val="4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Kada je pismeno istaknuto na oglasnoj ploči Vrtića, dostavljanje se smatra obavljenim istekom roka od tri dana od dana isticanja pismena.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NADOKNADA ŠTETE</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1C630A">
        <w:rPr>
          <w:rFonts w:ascii="Times New Roman" w:eastAsia="Times New Roman" w:hAnsi="Times New Roman" w:cs="Times New Roman"/>
          <w:sz w:val="20"/>
          <w:szCs w:val="20"/>
        </w:rPr>
        <w:t>72</w:t>
      </w:r>
      <w:r w:rsidRPr="00B01985">
        <w:rPr>
          <w:rFonts w:ascii="Times New Roman" w:eastAsia="Times New Roman" w:hAnsi="Times New Roman" w:cs="Times New Roman"/>
          <w:sz w:val="20"/>
          <w:szCs w:val="20"/>
        </w:rPr>
        <w:t>.</w:t>
      </w:r>
    </w:p>
    <w:p w:rsidR="00B01985" w:rsidRPr="00B01985" w:rsidRDefault="00B01985" w:rsidP="00997780">
      <w:pPr>
        <w:numPr>
          <w:ilvl w:val="0"/>
          <w:numId w:val="4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Bez dopuštenja ravnatelja radnik Vrtića ne smije za sebe ili drugu osobu obavljati poslove sredstvima ili opremom Vrtića.</w:t>
      </w:r>
    </w:p>
    <w:p w:rsidR="00B01985" w:rsidRPr="00B01985" w:rsidRDefault="00B01985" w:rsidP="00997780">
      <w:pPr>
        <w:numPr>
          <w:ilvl w:val="0"/>
          <w:numId w:val="4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koji na radu ili u svezi s radom namjerno ili krajnjom nepažnjom prouzroči štetu Vrtiću, dužan je nastalu štetu nadoknaditi.</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1C630A">
        <w:rPr>
          <w:rFonts w:ascii="Times New Roman" w:eastAsia="Times New Roman" w:hAnsi="Times New Roman" w:cs="Times New Roman"/>
          <w:sz w:val="20"/>
          <w:szCs w:val="20"/>
        </w:rPr>
        <w:t>73</w:t>
      </w:r>
      <w:r w:rsidRPr="00B01985">
        <w:rPr>
          <w:rFonts w:ascii="Times New Roman" w:eastAsia="Times New Roman" w:hAnsi="Times New Roman" w:cs="Times New Roman"/>
          <w:sz w:val="20"/>
          <w:szCs w:val="20"/>
        </w:rPr>
        <w:t>.</w:t>
      </w:r>
    </w:p>
    <w:p w:rsidR="00B01985" w:rsidRPr="00B01985" w:rsidRDefault="00B01985" w:rsidP="00997780">
      <w:pPr>
        <w:numPr>
          <w:ilvl w:val="0"/>
          <w:numId w:val="4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štetu prouzroči više radnika, svaki radnik odgovoran je za dio štete koji je prouzročio.</w:t>
      </w:r>
    </w:p>
    <w:p w:rsidR="00B01985" w:rsidRPr="00B01985" w:rsidRDefault="00B01985" w:rsidP="00997780">
      <w:pPr>
        <w:numPr>
          <w:ilvl w:val="0"/>
          <w:numId w:val="45"/>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štetu prouzroči više radnika, a ne može se za svakog radnika utvrditi dio štete koji je prouzročio, svi radnici odgovaraju za štetu i dužni su je nadoknaditi u jednakim iznosima.</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1C630A">
        <w:rPr>
          <w:rFonts w:ascii="Times New Roman" w:eastAsia="Times New Roman" w:hAnsi="Times New Roman" w:cs="Times New Roman"/>
          <w:sz w:val="20"/>
          <w:szCs w:val="20"/>
        </w:rPr>
        <w:t>74</w:t>
      </w:r>
      <w:r w:rsidRPr="00B01985">
        <w:rPr>
          <w:rFonts w:ascii="Times New Roman" w:eastAsia="Times New Roman" w:hAnsi="Times New Roman" w:cs="Times New Roman"/>
          <w:sz w:val="20"/>
          <w:szCs w:val="20"/>
        </w:rPr>
        <w:t>.</w:t>
      </w:r>
    </w:p>
    <w:p w:rsidR="00B01985" w:rsidRPr="00B01985" w:rsidRDefault="00B01985" w:rsidP="00997780">
      <w:pPr>
        <w:numPr>
          <w:ilvl w:val="0"/>
          <w:numId w:val="4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Visina štete određuje se na osnovi cjenika ili knjigovodstvene isprave, odnosno knjigovodstvene vrijednosti stvari na kojima je počinjena šteta.</w:t>
      </w:r>
    </w:p>
    <w:p w:rsidR="00B01985" w:rsidRPr="00B01985" w:rsidRDefault="00B01985" w:rsidP="00997780">
      <w:pPr>
        <w:numPr>
          <w:ilvl w:val="0"/>
          <w:numId w:val="46"/>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se šteta ne može odrediti prema stavku 1. ovoga članka, šteta će se odrediti procjenom vrijednosti oštećene stvari. Procjena vrijednosti oštećene stvari utvrdit će se vještačenjem.</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1C630A"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75</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4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je dužan nadoknaditi štetu u paušalnom iznosu od  500,00  kuna u slučaju:</w:t>
      </w:r>
    </w:p>
    <w:p w:rsidR="00B01985" w:rsidRPr="00B01985" w:rsidRDefault="00B01985" w:rsidP="00997780">
      <w:pPr>
        <w:numPr>
          <w:ilvl w:val="0"/>
          <w:numId w:val="5"/>
        </w:numPr>
        <w:spacing w:after="0" w:line="240" w:lineRule="auto"/>
        <w:ind w:left="1440"/>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neopravdanog izostanka s rada</w:t>
      </w:r>
    </w:p>
    <w:p w:rsidR="00B01985" w:rsidRPr="00B01985" w:rsidRDefault="00B01985" w:rsidP="00997780">
      <w:pPr>
        <w:numPr>
          <w:ilvl w:val="0"/>
          <w:numId w:val="5"/>
        </w:numPr>
        <w:spacing w:after="0" w:line="240" w:lineRule="auto"/>
        <w:ind w:left="1440"/>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nemarnog obavljanja poslova</w:t>
      </w:r>
    </w:p>
    <w:p w:rsidR="00B01985" w:rsidRPr="00B01985" w:rsidRDefault="00B01985" w:rsidP="00997780">
      <w:pPr>
        <w:numPr>
          <w:ilvl w:val="0"/>
          <w:numId w:val="5"/>
        </w:numPr>
        <w:spacing w:after="0" w:line="240" w:lineRule="auto"/>
        <w:ind w:left="1440"/>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prestanka rada prije isteka otkaznog roka kada ima obvezu raditi</w:t>
      </w:r>
    </w:p>
    <w:p w:rsidR="00B01985" w:rsidRPr="00B01985" w:rsidRDefault="00B01985" w:rsidP="00997780">
      <w:pPr>
        <w:numPr>
          <w:ilvl w:val="0"/>
          <w:numId w:val="5"/>
        </w:numPr>
        <w:spacing w:after="0" w:line="240" w:lineRule="auto"/>
        <w:ind w:left="1440"/>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lastRenderedPageBreak/>
        <w:t>nestručnog ili nepažljivog rukovanja sredstvima za rad</w:t>
      </w:r>
    </w:p>
    <w:p w:rsidR="00B01985" w:rsidRPr="00B01985" w:rsidRDefault="00B01985" w:rsidP="00997780">
      <w:pPr>
        <w:numPr>
          <w:ilvl w:val="0"/>
          <w:numId w:val="5"/>
        </w:numPr>
        <w:spacing w:after="0" w:line="240" w:lineRule="auto"/>
        <w:ind w:left="1440"/>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zakašnjavanja na posao, izlaska s posla za vrijeme rada ili napuštanja rada prije isteka radnog vremena</w:t>
      </w:r>
    </w:p>
    <w:p w:rsidR="00B01985" w:rsidRPr="00B01985" w:rsidRDefault="00B01985" w:rsidP="00997780">
      <w:pPr>
        <w:numPr>
          <w:ilvl w:val="0"/>
          <w:numId w:val="5"/>
        </w:numPr>
        <w:spacing w:after="0" w:line="240" w:lineRule="auto"/>
        <w:ind w:left="1440"/>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izazivanja tučnjave ili fizičkog napada na dijete, drugog radnika ili osobe koje borave u Vrtiću</w:t>
      </w:r>
    </w:p>
    <w:p w:rsidR="00B01985" w:rsidRPr="00B01985" w:rsidRDefault="00B01985" w:rsidP="00997780">
      <w:pPr>
        <w:numPr>
          <w:ilvl w:val="0"/>
          <w:numId w:val="5"/>
        </w:numPr>
        <w:spacing w:after="0" w:line="240" w:lineRule="auto"/>
        <w:ind w:left="1440"/>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ometanja jednog ili više radnika u obavljanju radnih obveza.</w:t>
      </w:r>
    </w:p>
    <w:p w:rsidR="00B01985" w:rsidRPr="00B01985" w:rsidRDefault="00B01985" w:rsidP="00997780">
      <w:pPr>
        <w:numPr>
          <w:ilvl w:val="0"/>
          <w:numId w:val="47"/>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Vrtić utvrdi da je nastala šteta veća od iznosa iz stavka 1. ovoga članka, zahtijevat će nadoknadu u visini stvarno nastale štete.</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675EE4">
        <w:rPr>
          <w:rFonts w:ascii="Times New Roman" w:eastAsia="Times New Roman" w:hAnsi="Times New Roman" w:cs="Times New Roman"/>
          <w:sz w:val="20"/>
          <w:szCs w:val="20"/>
        </w:rPr>
        <w:t>76</w:t>
      </w:r>
      <w:r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Vrtić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b/>
          <w:bCs/>
          <w:sz w:val="20"/>
          <w:szCs w:val="20"/>
        </w:rPr>
      </w:pPr>
      <w:r w:rsidRPr="00B01985">
        <w:rPr>
          <w:rFonts w:ascii="Times New Roman" w:eastAsia="Times New Roman" w:hAnsi="Times New Roman" w:cs="Times New Roman"/>
          <w:sz w:val="20"/>
          <w:szCs w:val="20"/>
        </w:rPr>
        <w:t xml:space="preserve">Članak </w:t>
      </w:r>
      <w:r w:rsidR="00675EE4">
        <w:rPr>
          <w:rFonts w:ascii="Times New Roman" w:eastAsia="Times New Roman" w:hAnsi="Times New Roman" w:cs="Times New Roman"/>
          <w:sz w:val="20"/>
          <w:szCs w:val="20"/>
        </w:rPr>
        <w:t>77</w:t>
      </w:r>
      <w:r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radnik na radu ili u svezi s radom namjerno ili krajnjom nepažnjom prouzroči štetu trećoj osobi, a tu je štetu nadoknadio Vrtić, radnik je dužan Vrtiću vratiti iznos koji je on isplatio trećoj osobi.</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675EE4"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78</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4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Postupak u svezi s utvrđivanjem i naplatom štete vodi ravnatelj.</w:t>
      </w:r>
    </w:p>
    <w:p w:rsidR="00B01985" w:rsidRPr="00B01985" w:rsidRDefault="00B01985" w:rsidP="00997780">
      <w:pPr>
        <w:numPr>
          <w:ilvl w:val="0"/>
          <w:numId w:val="48"/>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radnik ne nadoknadi nastalu štetu dragovoljno, ravnatelj treba protiv radnika pokrenuti postupak za prisilnu nadoknadu štete.</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675EE4"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79</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4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Radnik ima pravo na nadoknadu štete od Vrtića ako pretrpi štetu na radu ili u svezi s radom, odnosno ako mu Vrtić prouzroči štetu povrjedom njegovih prava iz radnog odnosa.</w:t>
      </w:r>
    </w:p>
    <w:p w:rsidR="00B01985" w:rsidRPr="00B01985" w:rsidRDefault="00B01985" w:rsidP="00997780">
      <w:pPr>
        <w:numPr>
          <w:ilvl w:val="0"/>
          <w:numId w:val="4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Obilježje i visinu štete iz stavka 1. ovoga članka radnik mora dokazati.</w:t>
      </w:r>
    </w:p>
    <w:p w:rsidR="00B01985" w:rsidRPr="00B01985" w:rsidRDefault="00B01985" w:rsidP="00997780">
      <w:pPr>
        <w:numPr>
          <w:ilvl w:val="0"/>
          <w:numId w:val="49"/>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Nastalu štetu iz stavka 1. ovoga članka Vrtić će nadoknaditi prema Zakonu o obveznim odnosima, prema pravomoćnoj sudskoj odluci, odnosno prema ovršnoj ispravi.</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PRAVO RADNIKA UPUĆENIH NA RAD U INOZEMSTVO</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675EE4"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80</w:t>
      </w:r>
      <w:r w:rsidR="00B01985" w:rsidRPr="00B01985">
        <w:rPr>
          <w:rFonts w:ascii="Times New Roman" w:eastAsia="Times New Roman" w:hAnsi="Times New Roman" w:cs="Times New Roman"/>
          <w:sz w:val="20"/>
          <w:szCs w:val="20"/>
        </w:rPr>
        <w:t>.</w:t>
      </w:r>
    </w:p>
    <w:p w:rsidR="00B01985" w:rsidRPr="00B01985" w:rsidRDefault="00B01985" w:rsidP="00997780">
      <w:pPr>
        <w:numPr>
          <w:ilvl w:val="0"/>
          <w:numId w:val="5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Ravnatelj je dužan odobriti neplaćeni dopust i mogućnost povratka na ugovorene poslove svakom radniku Vrtića koji je upućen na rad u diplomatsko-konzularno predstavništvo Republike Hrvatske ili radniku koji je bračni drug osobe upućene u diplomatsko-konzularno predstavništvo Republike Hrvatske.</w:t>
      </w:r>
    </w:p>
    <w:p w:rsidR="00B01985" w:rsidRPr="00B01985" w:rsidRDefault="00B01985" w:rsidP="00997780">
      <w:pPr>
        <w:numPr>
          <w:ilvl w:val="0"/>
          <w:numId w:val="54"/>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Vrijeme neplaćenog dopusta ravnatelj treba urediti sporazumno odnosno prema radnikovom pisano obrazloženom zahtjevu.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997780" w:rsidP="00B019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Članak 81</w:t>
      </w:r>
      <w:r w:rsidR="00B01985" w:rsidRPr="00B01985">
        <w:rPr>
          <w:rFonts w:ascii="Times New Roman" w:eastAsia="Times New Roman" w:hAnsi="Times New Roman" w:cs="Times New Roman"/>
          <w:sz w:val="20"/>
          <w:szCs w:val="20"/>
        </w:rPr>
        <w:t>.</w:t>
      </w:r>
    </w:p>
    <w:p w:rsidR="00B01985" w:rsidRPr="00B01985" w:rsidRDefault="00997780" w:rsidP="00B019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Radniku iz članka 80</w:t>
      </w:r>
      <w:r w:rsidR="00B01985" w:rsidRPr="00B01985">
        <w:rPr>
          <w:rFonts w:ascii="Times New Roman" w:eastAsia="Times New Roman" w:hAnsi="Times New Roman" w:cs="Times New Roman"/>
          <w:sz w:val="20"/>
          <w:szCs w:val="20"/>
        </w:rPr>
        <w:t>. ovoga pravilnika za vrijeme neplaćenog dopusta, odnosno rada u inozemstvu prava iz radnog odnosa ili u svezi s radnim odnosom miruju.</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997780">
        <w:rPr>
          <w:rFonts w:ascii="Times New Roman" w:eastAsia="Times New Roman" w:hAnsi="Times New Roman" w:cs="Times New Roman"/>
          <w:sz w:val="20"/>
          <w:szCs w:val="20"/>
        </w:rPr>
        <w:t>82</w:t>
      </w:r>
      <w:r w:rsidRPr="00B01985">
        <w:rPr>
          <w:rFonts w:ascii="Times New Roman" w:eastAsia="Times New Roman" w:hAnsi="Times New Roman" w:cs="Times New Roman"/>
          <w:sz w:val="20"/>
          <w:szCs w:val="20"/>
        </w:rPr>
        <w:t>.</w:t>
      </w:r>
    </w:p>
    <w:p w:rsidR="00B01985" w:rsidRPr="00B01985" w:rsidRDefault="00B01985" w:rsidP="00997780">
      <w:pPr>
        <w:numPr>
          <w:ilvl w:val="0"/>
          <w:numId w:val="5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Nakon prestanka rada u inozemstvu, odnosno isteka roka iz zakona, odluke ili ugovora o radu u inozemstvu, radnik iz članka </w:t>
      </w:r>
      <w:r w:rsidR="00997780">
        <w:rPr>
          <w:rFonts w:ascii="Times New Roman" w:eastAsia="Times New Roman" w:hAnsi="Times New Roman" w:cs="Times New Roman"/>
          <w:sz w:val="20"/>
          <w:szCs w:val="20"/>
        </w:rPr>
        <w:t>80</w:t>
      </w:r>
      <w:r w:rsidRPr="00B01985">
        <w:rPr>
          <w:rFonts w:ascii="Times New Roman" w:eastAsia="Times New Roman" w:hAnsi="Times New Roman" w:cs="Times New Roman"/>
          <w:sz w:val="20"/>
          <w:szCs w:val="20"/>
        </w:rPr>
        <w:t>. ovoga pravilnika dužan je pravodobno se vratiti na rad u Vrtić.</w:t>
      </w:r>
    </w:p>
    <w:p w:rsidR="00B01985" w:rsidRPr="00B01985" w:rsidRDefault="00B01985" w:rsidP="00997780">
      <w:pPr>
        <w:numPr>
          <w:ilvl w:val="0"/>
          <w:numId w:val="50"/>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Ako se radnik ne javi pravodobno na rad u Vrtić, ravnatelj treba postupiti prema članku </w:t>
      </w:r>
      <w:r w:rsidR="00997780">
        <w:rPr>
          <w:rFonts w:ascii="Times New Roman" w:eastAsia="Times New Roman" w:hAnsi="Times New Roman" w:cs="Times New Roman"/>
          <w:sz w:val="20"/>
          <w:szCs w:val="20"/>
        </w:rPr>
        <w:t>65</w:t>
      </w:r>
      <w:r w:rsidRPr="00B01985">
        <w:rPr>
          <w:rFonts w:ascii="Times New Roman" w:eastAsia="Times New Roman" w:hAnsi="Times New Roman" w:cs="Times New Roman"/>
          <w:sz w:val="20"/>
          <w:szCs w:val="20"/>
        </w:rPr>
        <w:t>. stavku 2</w:t>
      </w:r>
      <w:r w:rsidRPr="00B01985">
        <w:rPr>
          <w:rFonts w:ascii="Times New Roman" w:eastAsia="Times New Roman" w:hAnsi="Times New Roman" w:cs="Times New Roman"/>
          <w:b/>
          <w:bCs/>
          <w:sz w:val="20"/>
          <w:szCs w:val="20"/>
        </w:rPr>
        <w:t xml:space="preserve">. </w:t>
      </w:r>
      <w:r w:rsidRPr="00B01985">
        <w:rPr>
          <w:rFonts w:ascii="Times New Roman" w:eastAsia="Times New Roman" w:hAnsi="Times New Roman" w:cs="Times New Roman"/>
          <w:sz w:val="20"/>
          <w:szCs w:val="20"/>
        </w:rPr>
        <w:t>točki 11. ovoga pravilnika.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RADNIČKO VIJEĆE, SINDIKAT I SKUP RADNIKA</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997780">
        <w:rPr>
          <w:rFonts w:ascii="Times New Roman" w:eastAsia="Times New Roman" w:hAnsi="Times New Roman" w:cs="Times New Roman"/>
          <w:sz w:val="20"/>
          <w:szCs w:val="20"/>
        </w:rPr>
        <w:t>83</w:t>
      </w:r>
      <w:r w:rsidRPr="00B01985">
        <w:rPr>
          <w:rFonts w:ascii="Times New Roman" w:eastAsia="Times New Roman" w:hAnsi="Times New Roman" w:cs="Times New Roman"/>
          <w:sz w:val="20"/>
          <w:szCs w:val="20"/>
        </w:rPr>
        <w:t>.</w:t>
      </w:r>
    </w:p>
    <w:p w:rsidR="00B01985" w:rsidRPr="00B01985" w:rsidRDefault="00B01985" w:rsidP="00997780">
      <w:pPr>
        <w:numPr>
          <w:ilvl w:val="0"/>
          <w:numId w:val="5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Vrtić će u okviru mogućnosti i u dogovoru s osnivačem osigurati radničkom vijeću prostor, sredstva i druge uvjete potrebne za nesmetan rad.</w:t>
      </w:r>
    </w:p>
    <w:p w:rsidR="00B01985" w:rsidRPr="00B01985" w:rsidRDefault="00B01985" w:rsidP="00997780">
      <w:pPr>
        <w:numPr>
          <w:ilvl w:val="0"/>
          <w:numId w:val="5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radnici ne utemelje radničko vijeće, Vrtić će iste uvjete iz stavka 1. ovoga članka osigurati za rad sindikalnom povjereniku zaposlenom u Vrtiću koji se ravnatelju Vrtića pisano očitovao o preuzimanju prava i dužnosti radničkog vijeća.</w:t>
      </w:r>
    </w:p>
    <w:p w:rsidR="00B01985" w:rsidRPr="00B01985" w:rsidRDefault="00B01985" w:rsidP="00997780">
      <w:pPr>
        <w:numPr>
          <w:ilvl w:val="0"/>
          <w:numId w:val="51"/>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u Vrtiću djeluju dva ili više sindikata, sindikati se trebaju sporazumjeti o sindikalnom povjereniku, a o postignutom sporazumu dužni su pisano izvijestiti ravnatelja.</w:t>
      </w:r>
    </w:p>
    <w:p w:rsidR="00B01985" w:rsidRPr="00B01985" w:rsidRDefault="00B01985" w:rsidP="00B01985">
      <w:pPr>
        <w:spacing w:after="0" w:line="240" w:lineRule="auto"/>
        <w:jc w:val="center"/>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997780">
        <w:rPr>
          <w:rFonts w:ascii="Times New Roman" w:eastAsia="Times New Roman" w:hAnsi="Times New Roman" w:cs="Times New Roman"/>
          <w:sz w:val="20"/>
          <w:szCs w:val="20"/>
        </w:rPr>
        <w:t>84</w:t>
      </w:r>
      <w:r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Za izvješćivanje radničkog vijeća o podatcima propisanim zakonom i savjetovanje s radničkim vijećem o namjeri donošenja pojedinih općih i pojedinačnih akata ovlašten je ravnatelj.</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997780">
        <w:rPr>
          <w:rFonts w:ascii="Times New Roman" w:eastAsia="Times New Roman" w:hAnsi="Times New Roman" w:cs="Times New Roman"/>
          <w:sz w:val="20"/>
          <w:szCs w:val="20"/>
        </w:rPr>
        <w:t>85</w:t>
      </w:r>
      <w:r w:rsidRPr="00B01985">
        <w:rPr>
          <w:rFonts w:ascii="Times New Roman" w:eastAsia="Times New Roman" w:hAnsi="Times New Roman" w:cs="Times New Roman"/>
          <w:sz w:val="20"/>
          <w:szCs w:val="20"/>
        </w:rPr>
        <w:t>.</w:t>
      </w:r>
    </w:p>
    <w:p w:rsidR="00B01985" w:rsidRPr="00B01985" w:rsidRDefault="00B01985" w:rsidP="00997780">
      <w:pPr>
        <w:numPr>
          <w:ilvl w:val="0"/>
          <w:numId w:val="5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Pobliži uvjeti za rad radničkog vijeća mogu se urediti sporazumom između radničkog vijeća i ravnatelja uz prethodnu suglasnost upravnog vijeća.</w:t>
      </w:r>
    </w:p>
    <w:p w:rsidR="00B01985" w:rsidRPr="00B01985" w:rsidRDefault="00B01985" w:rsidP="00997780">
      <w:pPr>
        <w:numPr>
          <w:ilvl w:val="0"/>
          <w:numId w:val="5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je radničko vijeće utemeljeno suprotno zakonu ili je kod provođenja izbora za radničko vijeće bilo teškog kršenja odredaba zakona koje je utjecalo na rezultate izbora, ravnatelj je dužan pokrenuti postupak za poništenje izbora.</w:t>
      </w:r>
    </w:p>
    <w:p w:rsidR="00B01985" w:rsidRPr="00B01985" w:rsidRDefault="00B01985" w:rsidP="00997780">
      <w:pPr>
        <w:numPr>
          <w:ilvl w:val="0"/>
          <w:numId w:val="5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997780">
        <w:rPr>
          <w:rFonts w:ascii="Times New Roman" w:eastAsia="Times New Roman" w:hAnsi="Times New Roman" w:cs="Times New Roman"/>
          <w:sz w:val="20"/>
          <w:szCs w:val="20"/>
        </w:rPr>
        <w:t>86</w:t>
      </w:r>
      <w:r w:rsidRPr="00B01985">
        <w:rPr>
          <w:rFonts w:ascii="Times New Roman" w:eastAsia="Times New Roman" w:hAnsi="Times New Roman" w:cs="Times New Roman"/>
          <w:sz w:val="20"/>
          <w:szCs w:val="20"/>
        </w:rPr>
        <w:t>.</w:t>
      </w:r>
    </w:p>
    <w:p w:rsidR="00B01985" w:rsidRPr="00B01985" w:rsidRDefault="00B01985" w:rsidP="00997780">
      <w:pPr>
        <w:numPr>
          <w:ilvl w:val="0"/>
          <w:numId w:val="5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Skup radnika čine svi radnici Vrtića.</w:t>
      </w:r>
    </w:p>
    <w:p w:rsidR="00B01985" w:rsidRPr="00B01985" w:rsidRDefault="00B01985" w:rsidP="00997780">
      <w:pPr>
        <w:numPr>
          <w:ilvl w:val="0"/>
          <w:numId w:val="5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Skup radnika saziva radničko vijeće ili sindikalni povjerenik s ovlastima radničkog vijeća uz prethodno savjetovanje s ravnateljem, vodeći pri tome računa da se odabirom vremena i mjesta održavanja skupa radnika ne remeti redovito obavljanje djelatnosti Vrtića.</w:t>
      </w:r>
    </w:p>
    <w:p w:rsidR="00B01985" w:rsidRPr="00B01985" w:rsidRDefault="00B01985" w:rsidP="00997780">
      <w:pPr>
        <w:numPr>
          <w:ilvl w:val="0"/>
          <w:numId w:val="5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Ako u Vrtiću nije utemeljeno radničko vijeće ili nema sindikalnog povjerenika s ovlastima radničkog vijeća, skup radnika dužan je sazvati ravnatelj.</w:t>
      </w:r>
    </w:p>
    <w:p w:rsidR="00B01985" w:rsidRPr="00B01985" w:rsidRDefault="00B01985" w:rsidP="00997780">
      <w:pPr>
        <w:numPr>
          <w:ilvl w:val="0"/>
          <w:numId w:val="5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Kada je u Vrtiću utemeljeno radničko vijeće, ravnatelj može sazvati skup radnika ne osporavajući radničkom vijeću pravo na sazivanje skupa radnika i vodeći računa da se time ne ograničavaju ovlasti radničkoga vijeća. </w:t>
      </w:r>
    </w:p>
    <w:p w:rsidR="00B01985" w:rsidRPr="00B01985" w:rsidRDefault="00B01985" w:rsidP="00997780">
      <w:pPr>
        <w:numPr>
          <w:ilvl w:val="0"/>
          <w:numId w:val="53"/>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Kod postupanja prema stavcima 3. i 4. ovoga članka ravnatelj je dužan savjetovati se s radničkim vijećem.</w:t>
      </w: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B01985">
      <w:pPr>
        <w:spacing w:after="0" w:line="240" w:lineRule="auto"/>
        <w:jc w:val="both"/>
        <w:rPr>
          <w:rFonts w:ascii="Times New Roman" w:eastAsia="Times New Roman" w:hAnsi="Times New Roman" w:cs="Times New Roman"/>
          <w:sz w:val="20"/>
          <w:szCs w:val="20"/>
        </w:rPr>
      </w:pPr>
    </w:p>
    <w:p w:rsidR="00B01985" w:rsidRPr="00B01985" w:rsidRDefault="00B01985" w:rsidP="00997780">
      <w:pPr>
        <w:numPr>
          <w:ilvl w:val="0"/>
          <w:numId w:val="2"/>
        </w:num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PRIJELAZNE I ZAVRŠNE ODREDBE</w:t>
      </w:r>
    </w:p>
    <w:p w:rsidR="00B01985" w:rsidRPr="00B01985" w:rsidRDefault="00B01985" w:rsidP="00B01985">
      <w:pPr>
        <w:spacing w:after="0" w:line="240" w:lineRule="auto"/>
        <w:jc w:val="both"/>
        <w:rPr>
          <w:rFonts w:ascii="Times New Roman" w:eastAsia="Times New Roman" w:hAnsi="Times New Roman" w:cs="Times New Roman"/>
          <w:b/>
          <w:bCs/>
          <w:sz w:val="20"/>
          <w:szCs w:val="20"/>
        </w:rPr>
      </w:pPr>
    </w:p>
    <w:p w:rsidR="00B01985" w:rsidRPr="00B01985" w:rsidRDefault="00B01985" w:rsidP="00B01985">
      <w:pPr>
        <w:spacing w:after="0" w:line="240" w:lineRule="auto"/>
        <w:jc w:val="center"/>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 xml:space="preserve">Članak </w:t>
      </w:r>
      <w:r w:rsidR="00997780">
        <w:rPr>
          <w:rFonts w:ascii="Times New Roman" w:eastAsia="Times New Roman" w:hAnsi="Times New Roman" w:cs="Times New Roman"/>
          <w:sz w:val="20"/>
          <w:szCs w:val="20"/>
        </w:rPr>
        <w:t>87</w:t>
      </w:r>
      <w:bookmarkStart w:id="0" w:name="_GoBack"/>
      <w:bookmarkEnd w:id="0"/>
      <w:r w:rsidRPr="00B01985">
        <w:rPr>
          <w:rFonts w:ascii="Times New Roman" w:eastAsia="Times New Roman" w:hAnsi="Times New Roman" w:cs="Times New Roman"/>
          <w:sz w:val="20"/>
          <w:szCs w:val="20"/>
        </w:rPr>
        <w:t>.</w:t>
      </w:r>
    </w:p>
    <w:p w:rsidR="00B01985" w:rsidRPr="00B01985" w:rsidRDefault="00B01985" w:rsidP="00B01985">
      <w:pPr>
        <w:spacing w:after="0" w:line="240" w:lineRule="auto"/>
        <w:jc w:val="both"/>
        <w:rPr>
          <w:rFonts w:ascii="Times New Roman" w:eastAsia="Times New Roman" w:hAnsi="Times New Roman" w:cs="Times New Roman"/>
          <w:sz w:val="20"/>
          <w:szCs w:val="20"/>
        </w:rPr>
      </w:pPr>
      <w:r w:rsidRPr="00B01985">
        <w:rPr>
          <w:rFonts w:ascii="Times New Roman" w:eastAsia="Times New Roman" w:hAnsi="Times New Roman" w:cs="Times New Roman"/>
          <w:sz w:val="20"/>
          <w:szCs w:val="20"/>
        </w:rPr>
        <w:t>Ovaj pravilnik stupa na snagu osmoga dana od dana objave na oglasnoj ploči Vrtića.</w:t>
      </w:r>
    </w:p>
    <w:p w:rsidR="00846284" w:rsidRPr="00B01985" w:rsidRDefault="00846284" w:rsidP="00846284">
      <w:pPr>
        <w:spacing w:after="0" w:line="240" w:lineRule="auto"/>
        <w:jc w:val="both"/>
        <w:rPr>
          <w:rFonts w:ascii="Times New Roman" w:eastAsia="Times New Roman" w:hAnsi="Times New Roman" w:cs="Times New Roman"/>
          <w:sz w:val="20"/>
          <w:szCs w:val="20"/>
          <w:lang w:eastAsia="hr-HR"/>
        </w:rPr>
      </w:pPr>
      <w:r w:rsidRPr="00B01985">
        <w:rPr>
          <w:rFonts w:ascii="Times New Roman" w:eastAsia="Times New Roman" w:hAnsi="Times New Roman" w:cs="Times New Roman"/>
          <w:sz w:val="20"/>
          <w:szCs w:val="20"/>
          <w:lang w:eastAsia="hr-HR"/>
        </w:rPr>
        <w:t>Izmjene i dopune ovog Pravilnika donose se na način istovjetan načinu donošenja Pravilnika.</w:t>
      </w:r>
    </w:p>
    <w:p w:rsidR="00EA5175" w:rsidRDefault="00EA5175" w:rsidP="00463938">
      <w:pPr>
        <w:spacing w:after="0" w:line="240" w:lineRule="auto"/>
        <w:jc w:val="both"/>
        <w:rPr>
          <w:rFonts w:ascii="Times New Roman" w:eastAsia="Times New Roman" w:hAnsi="Times New Roman" w:cs="Times New Roman"/>
          <w:sz w:val="20"/>
          <w:szCs w:val="20"/>
          <w:lang w:eastAsia="hr-HR"/>
        </w:rPr>
      </w:pPr>
    </w:p>
    <w:p w:rsidR="009368CB" w:rsidRDefault="009368CB" w:rsidP="00463938">
      <w:pPr>
        <w:spacing w:after="0" w:line="240" w:lineRule="auto"/>
        <w:jc w:val="both"/>
        <w:rPr>
          <w:rFonts w:ascii="Times New Roman" w:eastAsia="Times New Roman" w:hAnsi="Times New Roman" w:cs="Times New Roman"/>
          <w:sz w:val="20"/>
          <w:szCs w:val="20"/>
          <w:lang w:eastAsia="hr-HR"/>
        </w:rPr>
      </w:pPr>
    </w:p>
    <w:p w:rsidR="009368CB" w:rsidRDefault="009368CB" w:rsidP="00463938">
      <w:pPr>
        <w:spacing w:after="0" w:line="240" w:lineRule="auto"/>
        <w:jc w:val="both"/>
        <w:rPr>
          <w:rFonts w:ascii="Times New Roman" w:eastAsia="Times New Roman" w:hAnsi="Times New Roman" w:cs="Times New Roman"/>
          <w:sz w:val="20"/>
          <w:szCs w:val="20"/>
          <w:lang w:eastAsia="hr-HR"/>
        </w:rPr>
      </w:pPr>
    </w:p>
    <w:p w:rsidR="009368CB" w:rsidRPr="00B01985" w:rsidRDefault="009368CB" w:rsidP="00463938">
      <w:pPr>
        <w:spacing w:after="0" w:line="240" w:lineRule="auto"/>
        <w:jc w:val="both"/>
        <w:rPr>
          <w:rFonts w:ascii="Times New Roman" w:eastAsia="Times New Roman" w:hAnsi="Times New Roman" w:cs="Times New Roman"/>
          <w:sz w:val="20"/>
          <w:szCs w:val="20"/>
          <w:lang w:eastAsia="hr-HR"/>
        </w:rPr>
      </w:pPr>
    </w:p>
    <w:p w:rsidR="00EA5175" w:rsidRPr="00B01985" w:rsidRDefault="00EA5175" w:rsidP="00463938">
      <w:pPr>
        <w:spacing w:after="0" w:line="240" w:lineRule="auto"/>
        <w:jc w:val="both"/>
        <w:rPr>
          <w:rFonts w:ascii="Times New Roman" w:eastAsia="Times New Roman" w:hAnsi="Times New Roman" w:cs="Times New Roman"/>
          <w:sz w:val="20"/>
          <w:szCs w:val="20"/>
          <w:lang w:eastAsia="hr-HR"/>
        </w:rPr>
      </w:pPr>
      <w:r w:rsidRPr="00B01985">
        <w:rPr>
          <w:rFonts w:ascii="Times New Roman" w:eastAsia="Times New Roman" w:hAnsi="Times New Roman" w:cs="Times New Roman"/>
          <w:sz w:val="20"/>
          <w:szCs w:val="20"/>
          <w:lang w:eastAsia="hr-HR"/>
        </w:rPr>
        <w:t xml:space="preserve">U Puli – Pola, dana </w:t>
      </w:r>
      <w:r w:rsidR="00F94A11" w:rsidRPr="00B01985">
        <w:rPr>
          <w:rFonts w:ascii="Times New Roman" w:eastAsia="Times New Roman" w:hAnsi="Times New Roman" w:cs="Times New Roman"/>
          <w:sz w:val="20"/>
          <w:szCs w:val="20"/>
          <w:lang w:eastAsia="hr-HR"/>
        </w:rPr>
        <w:t>27. svibnja 2015. godine</w:t>
      </w:r>
      <w:r w:rsidR="00AC05C4" w:rsidRPr="00B01985">
        <w:rPr>
          <w:rFonts w:ascii="Times New Roman" w:eastAsia="Times New Roman" w:hAnsi="Times New Roman" w:cs="Times New Roman"/>
          <w:sz w:val="20"/>
          <w:szCs w:val="20"/>
          <w:lang w:eastAsia="hr-HR"/>
        </w:rPr>
        <w:t>.</w:t>
      </w:r>
    </w:p>
    <w:p w:rsidR="00EA5175" w:rsidRPr="00B01985" w:rsidRDefault="00EA5175" w:rsidP="00463938">
      <w:pPr>
        <w:spacing w:after="0" w:line="240" w:lineRule="auto"/>
        <w:jc w:val="both"/>
        <w:rPr>
          <w:rFonts w:ascii="Times New Roman" w:eastAsia="Times New Roman" w:hAnsi="Times New Roman" w:cs="Times New Roman"/>
          <w:sz w:val="20"/>
          <w:szCs w:val="20"/>
          <w:lang w:eastAsia="hr-HR"/>
        </w:rPr>
      </w:pPr>
    </w:p>
    <w:p w:rsidR="00EA5175" w:rsidRPr="00B01985" w:rsidRDefault="00826802" w:rsidP="00D46D10">
      <w:pPr>
        <w:spacing w:after="0" w:line="240" w:lineRule="auto"/>
        <w:jc w:val="right"/>
        <w:rPr>
          <w:rFonts w:ascii="Times New Roman" w:eastAsia="Times New Roman" w:hAnsi="Times New Roman" w:cs="Times New Roman"/>
          <w:sz w:val="20"/>
          <w:szCs w:val="20"/>
          <w:lang w:eastAsia="hr-HR"/>
        </w:rPr>
      </w:pPr>
      <w:r w:rsidRPr="00B01985">
        <w:rPr>
          <w:rFonts w:ascii="Times New Roman" w:eastAsia="Times New Roman" w:hAnsi="Times New Roman" w:cs="Times New Roman"/>
          <w:sz w:val="20"/>
          <w:szCs w:val="20"/>
          <w:lang w:eastAsia="hr-HR"/>
        </w:rPr>
        <w:t>Predsjednik Upravnog vijeća</w:t>
      </w:r>
    </w:p>
    <w:p w:rsidR="00AC05C4" w:rsidRPr="00B01985" w:rsidRDefault="00AC05C4" w:rsidP="001530D0">
      <w:pPr>
        <w:spacing w:after="0" w:line="240" w:lineRule="auto"/>
        <w:jc w:val="right"/>
        <w:rPr>
          <w:rFonts w:ascii="Times New Roman" w:eastAsia="Times New Roman" w:hAnsi="Times New Roman" w:cs="Times New Roman"/>
          <w:sz w:val="20"/>
          <w:szCs w:val="20"/>
          <w:lang w:eastAsia="hr-HR"/>
        </w:rPr>
      </w:pPr>
    </w:p>
    <w:p w:rsidR="007C7719" w:rsidRPr="00B01985" w:rsidRDefault="00EA5175" w:rsidP="00E01120">
      <w:pPr>
        <w:spacing w:after="0" w:line="240" w:lineRule="auto"/>
        <w:jc w:val="right"/>
        <w:rPr>
          <w:rFonts w:ascii="Times New Roman" w:eastAsia="Times New Roman" w:hAnsi="Times New Roman" w:cs="Times New Roman"/>
          <w:sz w:val="20"/>
          <w:szCs w:val="20"/>
          <w:lang w:eastAsia="hr-HR"/>
        </w:rPr>
      </w:pPr>
      <w:r w:rsidRPr="00B01985">
        <w:rPr>
          <w:rFonts w:ascii="Times New Roman" w:eastAsia="Times New Roman" w:hAnsi="Times New Roman" w:cs="Times New Roman"/>
          <w:sz w:val="20"/>
          <w:szCs w:val="20"/>
          <w:lang w:eastAsia="hr-HR"/>
        </w:rPr>
        <w:t>____________________</w:t>
      </w:r>
    </w:p>
    <w:p w:rsidR="00E01120" w:rsidRPr="00B01985" w:rsidRDefault="00F94A11" w:rsidP="00E01120">
      <w:pPr>
        <w:spacing w:after="0" w:line="240" w:lineRule="auto"/>
        <w:jc w:val="right"/>
        <w:rPr>
          <w:rFonts w:ascii="Times New Roman" w:eastAsia="Times New Roman" w:hAnsi="Times New Roman" w:cs="Times New Roman"/>
          <w:i/>
          <w:sz w:val="20"/>
          <w:szCs w:val="20"/>
          <w:lang w:eastAsia="hr-HR"/>
        </w:rPr>
      </w:pPr>
      <w:r w:rsidRPr="00B01985">
        <w:rPr>
          <w:rFonts w:ascii="Times New Roman" w:eastAsia="Times New Roman" w:hAnsi="Times New Roman" w:cs="Times New Roman"/>
          <w:i/>
          <w:sz w:val="20"/>
          <w:szCs w:val="20"/>
          <w:lang w:eastAsia="hr-HR"/>
        </w:rPr>
        <w:t>Tatiana Cerin</w:t>
      </w:r>
    </w:p>
    <w:sectPr w:rsidR="00E01120" w:rsidRPr="00B01985" w:rsidSect="00E01120">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913"/>
    <w:multiLevelType w:val="hybridMultilevel"/>
    <w:tmpl w:val="0E2E6BF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87E4E"/>
    <w:multiLevelType w:val="hybridMultilevel"/>
    <w:tmpl w:val="B8F877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C5676"/>
    <w:multiLevelType w:val="hybridMultilevel"/>
    <w:tmpl w:val="0A804B42"/>
    <w:lvl w:ilvl="0" w:tplc="349803A6">
      <w:start w:val="1"/>
      <w:numFmt w:val="decimal"/>
      <w:lvlText w:val="(%1)"/>
      <w:lvlJc w:val="left"/>
      <w:pPr>
        <w:tabs>
          <w:tab w:val="num" w:pos="1080"/>
        </w:tabs>
        <w:ind w:left="1080" w:hanging="360"/>
      </w:pPr>
      <w:rPr>
        <w:rFonts w:hint="default"/>
      </w:rPr>
    </w:lvl>
    <w:lvl w:ilvl="1" w:tplc="8258DA92">
      <w:numFmt w:val="bullet"/>
      <w:lvlText w:val=""/>
      <w:lvlJc w:val="left"/>
      <w:pPr>
        <w:tabs>
          <w:tab w:val="num" w:pos="1500"/>
        </w:tabs>
        <w:ind w:left="1500" w:hanging="4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00B6F"/>
    <w:multiLevelType w:val="hybridMultilevel"/>
    <w:tmpl w:val="BE7E79D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37BF3"/>
    <w:multiLevelType w:val="hybridMultilevel"/>
    <w:tmpl w:val="FF0071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A7613C"/>
    <w:multiLevelType w:val="hybridMultilevel"/>
    <w:tmpl w:val="283AC18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E36BAD"/>
    <w:multiLevelType w:val="hybridMultilevel"/>
    <w:tmpl w:val="5E9AC348"/>
    <w:lvl w:ilvl="0" w:tplc="614C3C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07945AB4"/>
    <w:multiLevelType w:val="hybridMultilevel"/>
    <w:tmpl w:val="0FBE3E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444F21"/>
    <w:multiLevelType w:val="hybridMultilevel"/>
    <w:tmpl w:val="F780A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A308BE"/>
    <w:multiLevelType w:val="hybridMultilevel"/>
    <w:tmpl w:val="38FEF9D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9B3F8F"/>
    <w:multiLevelType w:val="hybridMultilevel"/>
    <w:tmpl w:val="1368E2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905077"/>
    <w:multiLevelType w:val="hybridMultilevel"/>
    <w:tmpl w:val="7616AF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FE1565"/>
    <w:multiLevelType w:val="hybridMultilevel"/>
    <w:tmpl w:val="0D84DE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C86BD5"/>
    <w:multiLevelType w:val="hybridMultilevel"/>
    <w:tmpl w:val="562AF0B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B87A58"/>
    <w:multiLevelType w:val="hybridMultilevel"/>
    <w:tmpl w:val="A2EA96E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BE5839"/>
    <w:multiLevelType w:val="hybridMultilevel"/>
    <w:tmpl w:val="7AFA5B8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C872AA"/>
    <w:multiLevelType w:val="hybridMultilevel"/>
    <w:tmpl w:val="601454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5845C3"/>
    <w:multiLevelType w:val="hybridMultilevel"/>
    <w:tmpl w:val="FEB032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930C8F"/>
    <w:multiLevelType w:val="hybridMultilevel"/>
    <w:tmpl w:val="EDC42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1666D"/>
    <w:multiLevelType w:val="hybridMultilevel"/>
    <w:tmpl w:val="3DAC41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BB67F3"/>
    <w:multiLevelType w:val="hybridMultilevel"/>
    <w:tmpl w:val="2752C7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EC7BAB"/>
    <w:multiLevelType w:val="hybridMultilevel"/>
    <w:tmpl w:val="52A87C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38036D"/>
    <w:multiLevelType w:val="hybridMultilevel"/>
    <w:tmpl w:val="4896FF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FC582E"/>
    <w:multiLevelType w:val="hybridMultilevel"/>
    <w:tmpl w:val="5AAA95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E593F9B"/>
    <w:multiLevelType w:val="hybridMultilevel"/>
    <w:tmpl w:val="C2409496"/>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C7741C"/>
    <w:multiLevelType w:val="hybridMultilevel"/>
    <w:tmpl w:val="63CAA0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05531E"/>
    <w:multiLevelType w:val="hybridMultilevel"/>
    <w:tmpl w:val="B9489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1136B8E"/>
    <w:multiLevelType w:val="hybridMultilevel"/>
    <w:tmpl w:val="EEA85532"/>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14675C2"/>
    <w:multiLevelType w:val="hybridMultilevel"/>
    <w:tmpl w:val="CACA5DBC"/>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3557F2A"/>
    <w:multiLevelType w:val="hybridMultilevel"/>
    <w:tmpl w:val="A36251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345900AE"/>
    <w:multiLevelType w:val="hybridMultilevel"/>
    <w:tmpl w:val="69E4A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4E2727B"/>
    <w:multiLevelType w:val="hybridMultilevel"/>
    <w:tmpl w:val="344E09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4E61E29"/>
    <w:multiLevelType w:val="hybridMultilevel"/>
    <w:tmpl w:val="7FDCA8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EFF0CDE"/>
    <w:multiLevelType w:val="hybridMultilevel"/>
    <w:tmpl w:val="B016AC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3F892E42"/>
    <w:multiLevelType w:val="hybridMultilevel"/>
    <w:tmpl w:val="989E80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FE62A9E"/>
    <w:multiLevelType w:val="hybridMultilevel"/>
    <w:tmpl w:val="3B64E5A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4E82E62"/>
    <w:multiLevelType w:val="hybridMultilevel"/>
    <w:tmpl w:val="66FE8810"/>
    <w:lvl w:ilvl="0" w:tplc="A55E7D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499D5D25"/>
    <w:multiLevelType w:val="hybridMultilevel"/>
    <w:tmpl w:val="18BAFEB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A9622B3"/>
    <w:multiLevelType w:val="hybridMultilevel"/>
    <w:tmpl w:val="C564360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C483BB9"/>
    <w:multiLevelType w:val="hybridMultilevel"/>
    <w:tmpl w:val="D102BEA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CAB0F30"/>
    <w:multiLevelType w:val="hybridMultilevel"/>
    <w:tmpl w:val="C416F2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365F59"/>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E8F1B9D"/>
    <w:multiLevelType w:val="hybridMultilevel"/>
    <w:tmpl w:val="157C8DD6"/>
    <w:lvl w:ilvl="0" w:tplc="3C4EFC0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F8A2D24"/>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2C7653E"/>
    <w:multiLevelType w:val="hybridMultilevel"/>
    <w:tmpl w:val="B24201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5B3741D"/>
    <w:multiLevelType w:val="hybridMultilevel"/>
    <w:tmpl w:val="B86473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87B1D16"/>
    <w:multiLevelType w:val="hybridMultilevel"/>
    <w:tmpl w:val="22E4EF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B7D08B1"/>
    <w:multiLevelType w:val="hybridMultilevel"/>
    <w:tmpl w:val="3C4483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C113DB7"/>
    <w:multiLevelType w:val="hybridMultilevel"/>
    <w:tmpl w:val="CA14EBB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D0541C8"/>
    <w:multiLevelType w:val="hybridMultilevel"/>
    <w:tmpl w:val="A1D05AB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F712C0C"/>
    <w:multiLevelType w:val="hybridMultilevel"/>
    <w:tmpl w:val="1DFCCA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24E2652"/>
    <w:multiLevelType w:val="hybridMultilevel"/>
    <w:tmpl w:val="A682470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6D54387"/>
    <w:multiLevelType w:val="hybridMultilevel"/>
    <w:tmpl w:val="855E0BC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72E29C7"/>
    <w:multiLevelType w:val="hybridMultilevel"/>
    <w:tmpl w:val="C92A05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7CF38DE"/>
    <w:multiLevelType w:val="hybridMultilevel"/>
    <w:tmpl w:val="A8680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81658D4"/>
    <w:multiLevelType w:val="hybridMultilevel"/>
    <w:tmpl w:val="D1DEC5C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69AB004B"/>
    <w:multiLevelType w:val="hybridMultilevel"/>
    <w:tmpl w:val="C8AE57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E0C03AE"/>
    <w:multiLevelType w:val="hybridMultilevel"/>
    <w:tmpl w:val="AD646B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0165634"/>
    <w:multiLevelType w:val="hybridMultilevel"/>
    <w:tmpl w:val="A90485DA"/>
    <w:lvl w:ilvl="0" w:tplc="C94AD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75F48A1"/>
    <w:multiLevelType w:val="hybridMultilevel"/>
    <w:tmpl w:val="282A1704"/>
    <w:lvl w:ilvl="0" w:tplc="576C5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78D3141"/>
    <w:multiLevelType w:val="hybridMultilevel"/>
    <w:tmpl w:val="933E41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7A72257"/>
    <w:multiLevelType w:val="hybridMultilevel"/>
    <w:tmpl w:val="1ABE4A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CE064E8"/>
    <w:multiLevelType w:val="hybridMultilevel"/>
    <w:tmpl w:val="E4CE5B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DD06479"/>
    <w:multiLevelType w:val="hybridMultilevel"/>
    <w:tmpl w:val="79A29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F7F7620"/>
    <w:multiLevelType w:val="hybridMultilevel"/>
    <w:tmpl w:val="DCF417D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6"/>
  </w:num>
  <w:num w:numId="3">
    <w:abstractNumId w:val="47"/>
  </w:num>
  <w:num w:numId="4">
    <w:abstractNumId w:val="0"/>
  </w:num>
  <w:num w:numId="5">
    <w:abstractNumId w:val="59"/>
  </w:num>
  <w:num w:numId="6">
    <w:abstractNumId w:val="5"/>
  </w:num>
  <w:num w:numId="7">
    <w:abstractNumId w:val="8"/>
  </w:num>
  <w:num w:numId="8">
    <w:abstractNumId w:val="9"/>
  </w:num>
  <w:num w:numId="9">
    <w:abstractNumId w:val="29"/>
  </w:num>
  <w:num w:numId="10">
    <w:abstractNumId w:val="18"/>
  </w:num>
  <w:num w:numId="11">
    <w:abstractNumId w:val="56"/>
  </w:num>
  <w:num w:numId="12">
    <w:abstractNumId w:val="64"/>
  </w:num>
  <w:num w:numId="13">
    <w:abstractNumId w:val="3"/>
  </w:num>
  <w:num w:numId="14">
    <w:abstractNumId w:val="35"/>
  </w:num>
  <w:num w:numId="15">
    <w:abstractNumId w:val="26"/>
  </w:num>
  <w:num w:numId="16">
    <w:abstractNumId w:val="48"/>
  </w:num>
  <w:num w:numId="17">
    <w:abstractNumId w:val="24"/>
  </w:num>
  <w:num w:numId="18">
    <w:abstractNumId w:val="16"/>
  </w:num>
  <w:num w:numId="19">
    <w:abstractNumId w:val="10"/>
  </w:num>
  <w:num w:numId="20">
    <w:abstractNumId w:val="42"/>
  </w:num>
  <w:num w:numId="21">
    <w:abstractNumId w:val="50"/>
  </w:num>
  <w:num w:numId="22">
    <w:abstractNumId w:val="52"/>
  </w:num>
  <w:num w:numId="23">
    <w:abstractNumId w:val="61"/>
  </w:num>
  <w:num w:numId="24">
    <w:abstractNumId w:val="33"/>
  </w:num>
  <w:num w:numId="25">
    <w:abstractNumId w:val="23"/>
  </w:num>
  <w:num w:numId="26">
    <w:abstractNumId w:val="25"/>
  </w:num>
  <w:num w:numId="27">
    <w:abstractNumId w:val="65"/>
  </w:num>
  <w:num w:numId="28">
    <w:abstractNumId w:val="32"/>
  </w:num>
  <w:num w:numId="29">
    <w:abstractNumId w:val="51"/>
  </w:num>
  <w:num w:numId="30">
    <w:abstractNumId w:val="58"/>
  </w:num>
  <w:num w:numId="31">
    <w:abstractNumId w:val="7"/>
  </w:num>
  <w:num w:numId="32">
    <w:abstractNumId w:val="60"/>
  </w:num>
  <w:num w:numId="33">
    <w:abstractNumId w:val="17"/>
  </w:num>
  <w:num w:numId="34">
    <w:abstractNumId w:val="68"/>
  </w:num>
  <w:num w:numId="35">
    <w:abstractNumId w:val="14"/>
  </w:num>
  <w:num w:numId="36">
    <w:abstractNumId w:val="2"/>
  </w:num>
  <w:num w:numId="37">
    <w:abstractNumId w:val="40"/>
  </w:num>
  <w:num w:numId="38">
    <w:abstractNumId w:val="21"/>
  </w:num>
  <w:num w:numId="39">
    <w:abstractNumId w:val="19"/>
  </w:num>
  <w:num w:numId="40">
    <w:abstractNumId w:val="30"/>
  </w:num>
  <w:num w:numId="41">
    <w:abstractNumId w:val="31"/>
  </w:num>
  <w:num w:numId="42">
    <w:abstractNumId w:val="28"/>
  </w:num>
  <w:num w:numId="43">
    <w:abstractNumId w:val="38"/>
  </w:num>
  <w:num w:numId="44">
    <w:abstractNumId w:val="12"/>
  </w:num>
  <w:num w:numId="45">
    <w:abstractNumId w:val="43"/>
  </w:num>
  <w:num w:numId="46">
    <w:abstractNumId w:val="27"/>
  </w:num>
  <w:num w:numId="47">
    <w:abstractNumId w:val="37"/>
  </w:num>
  <w:num w:numId="48">
    <w:abstractNumId w:val="13"/>
  </w:num>
  <w:num w:numId="49">
    <w:abstractNumId w:val="55"/>
  </w:num>
  <w:num w:numId="50">
    <w:abstractNumId w:val="49"/>
  </w:num>
  <w:num w:numId="51">
    <w:abstractNumId w:val="1"/>
  </w:num>
  <w:num w:numId="52">
    <w:abstractNumId w:val="4"/>
  </w:num>
  <w:num w:numId="53">
    <w:abstractNumId w:val="66"/>
  </w:num>
  <w:num w:numId="54">
    <w:abstractNumId w:val="53"/>
  </w:num>
  <w:num w:numId="55">
    <w:abstractNumId w:val="67"/>
  </w:num>
  <w:num w:numId="56">
    <w:abstractNumId w:val="20"/>
  </w:num>
  <w:num w:numId="57">
    <w:abstractNumId w:val="41"/>
  </w:num>
  <w:num w:numId="58">
    <w:abstractNumId w:val="22"/>
  </w:num>
  <w:num w:numId="59">
    <w:abstractNumId w:val="44"/>
  </w:num>
  <w:num w:numId="60">
    <w:abstractNumId w:val="11"/>
  </w:num>
  <w:num w:numId="61">
    <w:abstractNumId w:val="15"/>
  </w:num>
  <w:num w:numId="62">
    <w:abstractNumId w:val="57"/>
  </w:num>
  <w:num w:numId="63">
    <w:abstractNumId w:val="34"/>
  </w:num>
  <w:num w:numId="64">
    <w:abstractNumId w:val="54"/>
  </w:num>
  <w:num w:numId="65">
    <w:abstractNumId w:val="39"/>
  </w:num>
  <w:num w:numId="66">
    <w:abstractNumId w:val="6"/>
  </w:num>
  <w:num w:numId="67">
    <w:abstractNumId w:val="63"/>
  </w:num>
  <w:num w:numId="68">
    <w:abstractNumId w:val="45"/>
  </w:num>
  <w:num w:numId="69">
    <w:abstractNumId w:val="6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3A4B3D"/>
    <w:rsid w:val="000214E0"/>
    <w:rsid w:val="000F3D10"/>
    <w:rsid w:val="000F586F"/>
    <w:rsid w:val="00117302"/>
    <w:rsid w:val="001306F2"/>
    <w:rsid w:val="001530D0"/>
    <w:rsid w:val="0018694A"/>
    <w:rsid w:val="00193F86"/>
    <w:rsid w:val="001C630A"/>
    <w:rsid w:val="00251E81"/>
    <w:rsid w:val="00274C59"/>
    <w:rsid w:val="00294855"/>
    <w:rsid w:val="002C4B65"/>
    <w:rsid w:val="00380726"/>
    <w:rsid w:val="003A4B3D"/>
    <w:rsid w:val="003C3EE3"/>
    <w:rsid w:val="003F29D0"/>
    <w:rsid w:val="004359FC"/>
    <w:rsid w:val="00463938"/>
    <w:rsid w:val="00476401"/>
    <w:rsid w:val="00477E53"/>
    <w:rsid w:val="004A0638"/>
    <w:rsid w:val="004B2C4C"/>
    <w:rsid w:val="004B42DD"/>
    <w:rsid w:val="004D0BBB"/>
    <w:rsid w:val="005C2B28"/>
    <w:rsid w:val="005E4D2D"/>
    <w:rsid w:val="0060239D"/>
    <w:rsid w:val="00673BEC"/>
    <w:rsid w:val="00675EE4"/>
    <w:rsid w:val="006944A6"/>
    <w:rsid w:val="006B60E8"/>
    <w:rsid w:val="007108F2"/>
    <w:rsid w:val="007539C9"/>
    <w:rsid w:val="007F36A7"/>
    <w:rsid w:val="0080023E"/>
    <w:rsid w:val="00801643"/>
    <w:rsid w:val="00803E19"/>
    <w:rsid w:val="00825545"/>
    <w:rsid w:val="00826802"/>
    <w:rsid w:val="00846284"/>
    <w:rsid w:val="008521F2"/>
    <w:rsid w:val="008603E3"/>
    <w:rsid w:val="00897E3A"/>
    <w:rsid w:val="008D28D8"/>
    <w:rsid w:val="00920E77"/>
    <w:rsid w:val="0093360B"/>
    <w:rsid w:val="009368CB"/>
    <w:rsid w:val="009619CC"/>
    <w:rsid w:val="00997780"/>
    <w:rsid w:val="009A07D3"/>
    <w:rsid w:val="009B71A4"/>
    <w:rsid w:val="009C7AD9"/>
    <w:rsid w:val="009D10BD"/>
    <w:rsid w:val="009E7EA0"/>
    <w:rsid w:val="00A266FF"/>
    <w:rsid w:val="00A47530"/>
    <w:rsid w:val="00A8019B"/>
    <w:rsid w:val="00A808B2"/>
    <w:rsid w:val="00AC05C4"/>
    <w:rsid w:val="00AD383E"/>
    <w:rsid w:val="00B01985"/>
    <w:rsid w:val="00B91646"/>
    <w:rsid w:val="00BD0486"/>
    <w:rsid w:val="00C12C81"/>
    <w:rsid w:val="00C90786"/>
    <w:rsid w:val="00CB193C"/>
    <w:rsid w:val="00D208E3"/>
    <w:rsid w:val="00D4404F"/>
    <w:rsid w:val="00D46D10"/>
    <w:rsid w:val="00DD2FBF"/>
    <w:rsid w:val="00E01120"/>
    <w:rsid w:val="00E1658B"/>
    <w:rsid w:val="00E20EF4"/>
    <w:rsid w:val="00E420C3"/>
    <w:rsid w:val="00E44F64"/>
    <w:rsid w:val="00E5155E"/>
    <w:rsid w:val="00E571A7"/>
    <w:rsid w:val="00E720EB"/>
    <w:rsid w:val="00E82082"/>
    <w:rsid w:val="00E8671E"/>
    <w:rsid w:val="00EA5175"/>
    <w:rsid w:val="00F00363"/>
    <w:rsid w:val="00F94A11"/>
    <w:rsid w:val="00FD5A7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FF"/>
  </w:style>
  <w:style w:type="paragraph" w:styleId="Naslov1">
    <w:name w:val="heading 1"/>
    <w:basedOn w:val="Normal"/>
    <w:link w:val="Naslov1Char"/>
    <w:uiPriority w:val="9"/>
    <w:qFormat/>
    <w:rsid w:val="00C12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12C81"/>
    <w:rPr>
      <w:rFonts w:ascii="Times New Roman" w:eastAsia="Times New Roman" w:hAnsi="Times New Roman" w:cs="Times New Roman"/>
      <w:b/>
      <w:bCs/>
      <w:kern w:val="36"/>
      <w:sz w:val="48"/>
      <w:szCs w:val="48"/>
      <w:lang w:eastAsia="hr-HR"/>
    </w:rPr>
  </w:style>
  <w:style w:type="paragraph" w:styleId="z-vrhobrasca">
    <w:name w:val="HTML Top of Form"/>
    <w:basedOn w:val="Normal"/>
    <w:next w:val="Normal"/>
    <w:link w:val="z-vrhobrascaChar"/>
    <w:hidden/>
    <w:uiPriority w:val="99"/>
    <w:semiHidden/>
    <w:unhideWhenUsed/>
    <w:rsid w:val="00C12C8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C12C81"/>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C12C8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C12C81"/>
    <w:rPr>
      <w:rFonts w:ascii="Arial" w:eastAsia="Times New Roman" w:hAnsi="Arial" w:cs="Arial"/>
      <w:vanish/>
      <w:sz w:val="16"/>
      <w:szCs w:val="16"/>
      <w:lang w:eastAsia="hr-HR"/>
    </w:rPr>
  </w:style>
  <w:style w:type="character" w:styleId="Hiperveza">
    <w:name w:val="Hyperlink"/>
    <w:basedOn w:val="Zadanifontodlomka"/>
    <w:uiPriority w:val="99"/>
    <w:semiHidden/>
    <w:unhideWhenUsed/>
    <w:rsid w:val="00C12C81"/>
    <w:rPr>
      <w:color w:val="0000FF"/>
      <w:u w:val="single"/>
    </w:rPr>
  </w:style>
  <w:style w:type="paragraph" w:styleId="StandardWeb">
    <w:name w:val="Normal (Web)"/>
    <w:basedOn w:val="Normal"/>
    <w:uiPriority w:val="99"/>
    <w:semiHidden/>
    <w:unhideWhenUsed/>
    <w:rsid w:val="00C12C8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12C81"/>
    <w:rPr>
      <w:b/>
      <w:bCs/>
    </w:rPr>
  </w:style>
  <w:style w:type="paragraph" w:customStyle="1" w:styleId="cpy">
    <w:name w:val="cpy"/>
    <w:basedOn w:val="Normal"/>
    <w:rsid w:val="00C12C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ii">
    <w:name w:val="dii"/>
    <w:basedOn w:val="Normal"/>
    <w:rsid w:val="00C12C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12C8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2C81"/>
    <w:rPr>
      <w:rFonts w:ascii="Tahoma" w:hAnsi="Tahoma" w:cs="Tahoma"/>
      <w:sz w:val="16"/>
      <w:szCs w:val="16"/>
    </w:rPr>
  </w:style>
  <w:style w:type="paragraph" w:styleId="Odlomakpopisa">
    <w:name w:val="List Paragraph"/>
    <w:basedOn w:val="Normal"/>
    <w:uiPriority w:val="34"/>
    <w:qFormat/>
    <w:rsid w:val="00294855"/>
    <w:pPr>
      <w:ind w:left="720"/>
      <w:contextualSpacing/>
    </w:pPr>
  </w:style>
  <w:style w:type="numbering" w:customStyle="1" w:styleId="NoList1">
    <w:name w:val="No List1"/>
    <w:next w:val="Bezpopisa"/>
    <w:uiPriority w:val="99"/>
    <w:semiHidden/>
    <w:unhideWhenUsed/>
    <w:rsid w:val="00B01985"/>
  </w:style>
  <w:style w:type="paragraph" w:styleId="Tijeloteksta">
    <w:name w:val="Body Text"/>
    <w:basedOn w:val="Normal"/>
    <w:link w:val="TijelotekstaChar"/>
    <w:semiHidden/>
    <w:rsid w:val="00B01985"/>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B01985"/>
    <w:rPr>
      <w:rFonts w:ascii="Times New Roman" w:eastAsia="Times New Roman" w:hAnsi="Times New Roman" w:cs="Times New Roman"/>
      <w:sz w:val="24"/>
      <w:szCs w:val="24"/>
    </w:rPr>
  </w:style>
  <w:style w:type="paragraph" w:styleId="Podnoje">
    <w:name w:val="footer"/>
    <w:basedOn w:val="Normal"/>
    <w:link w:val="PodnojeChar"/>
    <w:semiHidden/>
    <w:rsid w:val="00B01985"/>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semiHidden/>
    <w:rsid w:val="00B01985"/>
    <w:rPr>
      <w:rFonts w:ascii="Times New Roman" w:eastAsia="Times New Roman" w:hAnsi="Times New Roman" w:cs="Times New Roman"/>
      <w:sz w:val="24"/>
      <w:szCs w:val="24"/>
      <w:lang w:val="en-GB"/>
    </w:rPr>
  </w:style>
  <w:style w:type="character" w:styleId="Brojstranice">
    <w:name w:val="page number"/>
    <w:basedOn w:val="Zadanifontodlomka"/>
    <w:semiHidden/>
    <w:rsid w:val="00B01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C81"/>
    <w:rPr>
      <w:rFonts w:ascii="Times New Roman" w:eastAsia="Times New Roman" w:hAnsi="Times New Roman" w:cs="Times New Roman"/>
      <w:b/>
      <w:bCs/>
      <w:kern w:val="36"/>
      <w:sz w:val="48"/>
      <w:szCs w:val="48"/>
      <w:lang w:eastAsia="hr-HR"/>
    </w:rPr>
  </w:style>
  <w:style w:type="paragraph" w:styleId="z-TopofForm">
    <w:name w:val="HTML Top of Form"/>
    <w:basedOn w:val="Normal"/>
    <w:next w:val="Normal"/>
    <w:link w:val="z-TopofFormChar"/>
    <w:hidden/>
    <w:uiPriority w:val="99"/>
    <w:semiHidden/>
    <w:unhideWhenUsed/>
    <w:rsid w:val="00C12C8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C12C81"/>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C12C8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C12C81"/>
    <w:rPr>
      <w:rFonts w:ascii="Arial" w:eastAsia="Times New Roman" w:hAnsi="Arial" w:cs="Arial"/>
      <w:vanish/>
      <w:sz w:val="16"/>
      <w:szCs w:val="16"/>
      <w:lang w:eastAsia="hr-HR"/>
    </w:rPr>
  </w:style>
  <w:style w:type="character" w:styleId="Hyperlink">
    <w:name w:val="Hyperlink"/>
    <w:basedOn w:val="DefaultParagraphFont"/>
    <w:uiPriority w:val="99"/>
    <w:semiHidden/>
    <w:unhideWhenUsed/>
    <w:rsid w:val="00C12C81"/>
    <w:rPr>
      <w:color w:val="0000FF"/>
      <w:u w:val="single"/>
    </w:rPr>
  </w:style>
  <w:style w:type="paragraph" w:styleId="NormalWeb">
    <w:name w:val="Normal (Web)"/>
    <w:basedOn w:val="Normal"/>
    <w:uiPriority w:val="99"/>
    <w:semiHidden/>
    <w:unhideWhenUsed/>
    <w:rsid w:val="00C12C8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C12C81"/>
    <w:rPr>
      <w:b/>
      <w:bCs/>
    </w:rPr>
  </w:style>
  <w:style w:type="paragraph" w:customStyle="1" w:styleId="cpy">
    <w:name w:val="cpy"/>
    <w:basedOn w:val="Normal"/>
    <w:rsid w:val="00C12C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ii">
    <w:name w:val="dii"/>
    <w:basedOn w:val="Normal"/>
    <w:rsid w:val="00C12C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1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C81"/>
    <w:rPr>
      <w:rFonts w:ascii="Tahoma" w:hAnsi="Tahoma" w:cs="Tahoma"/>
      <w:sz w:val="16"/>
      <w:szCs w:val="16"/>
    </w:rPr>
  </w:style>
  <w:style w:type="paragraph" w:styleId="ListParagraph">
    <w:name w:val="List Paragraph"/>
    <w:basedOn w:val="Normal"/>
    <w:uiPriority w:val="34"/>
    <w:qFormat/>
    <w:rsid w:val="00294855"/>
    <w:pPr>
      <w:ind w:left="720"/>
      <w:contextualSpacing/>
    </w:pPr>
  </w:style>
  <w:style w:type="numbering" w:customStyle="1" w:styleId="NoList1">
    <w:name w:val="No List1"/>
    <w:next w:val="NoList"/>
    <w:uiPriority w:val="99"/>
    <w:semiHidden/>
    <w:unhideWhenUsed/>
    <w:rsid w:val="00B01985"/>
  </w:style>
  <w:style w:type="paragraph" w:styleId="BodyText">
    <w:name w:val="Body Text"/>
    <w:basedOn w:val="Normal"/>
    <w:link w:val="BodyTextChar"/>
    <w:semiHidden/>
    <w:rsid w:val="00B0198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01985"/>
    <w:rPr>
      <w:rFonts w:ascii="Times New Roman" w:eastAsia="Times New Roman" w:hAnsi="Times New Roman" w:cs="Times New Roman"/>
      <w:sz w:val="24"/>
      <w:szCs w:val="24"/>
    </w:rPr>
  </w:style>
  <w:style w:type="paragraph" w:styleId="Footer">
    <w:name w:val="footer"/>
    <w:basedOn w:val="Normal"/>
    <w:link w:val="FooterChar"/>
    <w:semiHidden/>
    <w:rsid w:val="00B01985"/>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B01985"/>
    <w:rPr>
      <w:rFonts w:ascii="Times New Roman" w:eastAsia="Times New Roman" w:hAnsi="Times New Roman" w:cs="Times New Roman"/>
      <w:sz w:val="24"/>
      <w:szCs w:val="24"/>
      <w:lang w:val="en-GB"/>
    </w:rPr>
  </w:style>
  <w:style w:type="character" w:styleId="PageNumber">
    <w:name w:val="page number"/>
    <w:basedOn w:val="DefaultParagraphFont"/>
    <w:semiHidden/>
    <w:rsid w:val="00B01985"/>
  </w:style>
</w:styles>
</file>

<file path=word/webSettings.xml><?xml version="1.0" encoding="utf-8"?>
<w:webSettings xmlns:r="http://schemas.openxmlformats.org/officeDocument/2006/relationships" xmlns:w="http://schemas.openxmlformats.org/wordprocessingml/2006/main">
  <w:divs>
    <w:div w:id="1762599049">
      <w:bodyDiv w:val="1"/>
      <w:marLeft w:val="0"/>
      <w:marRight w:val="0"/>
      <w:marTop w:val="0"/>
      <w:marBottom w:val="0"/>
      <w:divBdr>
        <w:top w:val="none" w:sz="0" w:space="0" w:color="auto"/>
        <w:left w:val="none" w:sz="0" w:space="0" w:color="auto"/>
        <w:bottom w:val="none" w:sz="0" w:space="0" w:color="auto"/>
        <w:right w:val="none" w:sz="0" w:space="0" w:color="auto"/>
      </w:divBdr>
      <w:divsChild>
        <w:div w:id="1330794996">
          <w:marLeft w:val="0"/>
          <w:marRight w:val="0"/>
          <w:marTop w:val="0"/>
          <w:marBottom w:val="0"/>
          <w:divBdr>
            <w:top w:val="none" w:sz="0" w:space="0" w:color="auto"/>
            <w:left w:val="none" w:sz="0" w:space="0" w:color="auto"/>
            <w:bottom w:val="none" w:sz="0" w:space="0" w:color="auto"/>
            <w:right w:val="none" w:sz="0" w:space="0" w:color="auto"/>
          </w:divBdr>
        </w:div>
        <w:div w:id="554240137">
          <w:marLeft w:val="0"/>
          <w:marRight w:val="0"/>
          <w:marTop w:val="0"/>
          <w:marBottom w:val="0"/>
          <w:divBdr>
            <w:top w:val="none" w:sz="0" w:space="0" w:color="auto"/>
            <w:left w:val="none" w:sz="0" w:space="0" w:color="auto"/>
            <w:bottom w:val="none" w:sz="0" w:space="0" w:color="auto"/>
            <w:right w:val="none" w:sz="0" w:space="0" w:color="auto"/>
          </w:divBdr>
        </w:div>
        <w:div w:id="1561360325">
          <w:marLeft w:val="0"/>
          <w:marRight w:val="0"/>
          <w:marTop w:val="0"/>
          <w:marBottom w:val="0"/>
          <w:divBdr>
            <w:top w:val="none" w:sz="0" w:space="0" w:color="auto"/>
            <w:left w:val="none" w:sz="0" w:space="0" w:color="auto"/>
            <w:bottom w:val="none" w:sz="0" w:space="0" w:color="auto"/>
            <w:right w:val="none" w:sz="0" w:space="0" w:color="auto"/>
          </w:divBdr>
          <w:divsChild>
            <w:div w:id="318463809">
              <w:marLeft w:val="0"/>
              <w:marRight w:val="0"/>
              <w:marTop w:val="0"/>
              <w:marBottom w:val="0"/>
              <w:divBdr>
                <w:top w:val="none" w:sz="0" w:space="0" w:color="auto"/>
                <w:left w:val="none" w:sz="0" w:space="0" w:color="auto"/>
                <w:bottom w:val="none" w:sz="0" w:space="0" w:color="auto"/>
                <w:right w:val="none" w:sz="0" w:space="0" w:color="auto"/>
              </w:divBdr>
              <w:divsChild>
                <w:div w:id="499077437">
                  <w:marLeft w:val="0"/>
                  <w:marRight w:val="0"/>
                  <w:marTop w:val="0"/>
                  <w:marBottom w:val="0"/>
                  <w:divBdr>
                    <w:top w:val="none" w:sz="0" w:space="0" w:color="auto"/>
                    <w:left w:val="none" w:sz="0" w:space="0" w:color="auto"/>
                    <w:bottom w:val="none" w:sz="0" w:space="0" w:color="auto"/>
                    <w:right w:val="none" w:sz="0" w:space="0" w:color="auto"/>
                  </w:divBdr>
                </w:div>
                <w:div w:id="1807044902">
                  <w:marLeft w:val="0"/>
                  <w:marRight w:val="0"/>
                  <w:marTop w:val="0"/>
                  <w:marBottom w:val="0"/>
                  <w:divBdr>
                    <w:top w:val="none" w:sz="0" w:space="0" w:color="auto"/>
                    <w:left w:val="none" w:sz="0" w:space="0" w:color="auto"/>
                    <w:bottom w:val="none" w:sz="0" w:space="0" w:color="auto"/>
                    <w:right w:val="none" w:sz="0" w:space="0" w:color="auto"/>
                  </w:divBdr>
                </w:div>
                <w:div w:id="134178143">
                  <w:marLeft w:val="0"/>
                  <w:marRight w:val="0"/>
                  <w:marTop w:val="0"/>
                  <w:marBottom w:val="0"/>
                  <w:divBdr>
                    <w:top w:val="none" w:sz="0" w:space="0" w:color="auto"/>
                    <w:left w:val="none" w:sz="0" w:space="0" w:color="auto"/>
                    <w:bottom w:val="none" w:sz="0" w:space="0" w:color="auto"/>
                    <w:right w:val="none" w:sz="0" w:space="0" w:color="auto"/>
                  </w:divBdr>
                  <w:divsChild>
                    <w:div w:id="13769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12</Pages>
  <Words>5534</Words>
  <Characters>31549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Windows korisnik</cp:lastModifiedBy>
  <cp:revision>82</cp:revision>
  <dcterms:created xsi:type="dcterms:W3CDTF">2014-03-15T15:57:00Z</dcterms:created>
  <dcterms:modified xsi:type="dcterms:W3CDTF">2020-12-03T10:57:00Z</dcterms:modified>
</cp:coreProperties>
</file>